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0A8" w:rsidRPr="00DF0D49" w:rsidRDefault="003410A8" w:rsidP="003410A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it-IT"/>
        </w:rPr>
      </w:pPr>
      <w:r w:rsidRPr="00DF0D49">
        <w:rPr>
          <w:rFonts w:ascii="Arial" w:eastAsia="Times New Roman" w:hAnsi="Arial" w:cs="Arial"/>
          <w:b/>
          <w:bCs/>
          <w:sz w:val="28"/>
          <w:szCs w:val="28"/>
          <w:lang w:eastAsia="it-IT"/>
        </w:rPr>
        <w:t>Istituto Istruzione Secondaria "</w:t>
      </w:r>
      <w:r w:rsidRPr="00DF0D49">
        <w:rPr>
          <w:rFonts w:ascii="Arial" w:eastAsia="Times New Roman" w:hAnsi="Arial" w:cs="Arial"/>
          <w:b/>
          <w:bCs/>
          <w:i/>
          <w:iCs/>
          <w:sz w:val="28"/>
          <w:szCs w:val="28"/>
          <w:lang w:eastAsia="it-IT"/>
        </w:rPr>
        <w:t>Luigi Costanzo</w:t>
      </w:r>
      <w:r w:rsidRPr="00DF0D49">
        <w:rPr>
          <w:rFonts w:ascii="Arial" w:eastAsia="Times New Roman" w:hAnsi="Arial" w:cs="Arial"/>
          <w:b/>
          <w:bCs/>
          <w:sz w:val="28"/>
          <w:szCs w:val="28"/>
          <w:lang w:eastAsia="it-IT"/>
        </w:rPr>
        <w:t>" - Decollatura (</w:t>
      </w:r>
      <w:proofErr w:type="spellStart"/>
      <w:r w:rsidRPr="00DF0D49">
        <w:rPr>
          <w:rFonts w:ascii="Arial" w:eastAsia="Times New Roman" w:hAnsi="Arial" w:cs="Arial"/>
          <w:b/>
          <w:bCs/>
          <w:sz w:val="28"/>
          <w:szCs w:val="28"/>
          <w:lang w:eastAsia="it-IT"/>
        </w:rPr>
        <w:t>Cz</w:t>
      </w:r>
      <w:proofErr w:type="spellEnd"/>
      <w:r w:rsidRPr="00DF0D49">
        <w:rPr>
          <w:rFonts w:ascii="Arial" w:eastAsia="Times New Roman" w:hAnsi="Arial" w:cs="Arial"/>
          <w:b/>
          <w:bCs/>
          <w:sz w:val="28"/>
          <w:szCs w:val="28"/>
          <w:lang w:eastAsia="it-IT"/>
        </w:rPr>
        <w:t>)</w:t>
      </w:r>
    </w:p>
    <w:p w:rsidR="003410A8" w:rsidRPr="00DF0D49" w:rsidRDefault="003410A8" w:rsidP="003410A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it-IT"/>
        </w:rPr>
      </w:pPr>
      <w:r w:rsidRPr="00DF0D49">
        <w:rPr>
          <w:rFonts w:ascii="Arial" w:eastAsia="Times New Roman" w:hAnsi="Arial" w:cs="Arial"/>
          <w:b/>
          <w:bCs/>
          <w:sz w:val="28"/>
          <w:szCs w:val="28"/>
          <w:lang w:eastAsia="it-IT"/>
        </w:rPr>
        <w:t>ISTITUTO TECNICO INDUSTRIALE</w:t>
      </w:r>
      <w:r w:rsidR="00FB2935" w:rsidRPr="00DF0D49">
        <w:rPr>
          <w:rFonts w:ascii="Arial" w:eastAsia="Times New Roman" w:hAnsi="Arial" w:cs="Arial"/>
          <w:b/>
          <w:bCs/>
          <w:sz w:val="28"/>
          <w:szCs w:val="28"/>
          <w:lang w:eastAsia="it-IT"/>
        </w:rPr>
        <w:t xml:space="preserve"> E IPSASR SOVERIA MANNELLI</w:t>
      </w:r>
    </w:p>
    <w:p w:rsidR="003410A8" w:rsidRPr="00DF0D49" w:rsidRDefault="003410A8" w:rsidP="003410A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it-IT"/>
        </w:rPr>
      </w:pPr>
      <w:r w:rsidRPr="00DF0D49">
        <w:rPr>
          <w:rFonts w:ascii="Arial" w:eastAsia="Times New Roman" w:hAnsi="Arial" w:cs="Arial"/>
          <w:b/>
          <w:bCs/>
          <w:sz w:val="28"/>
          <w:szCs w:val="28"/>
          <w:lang w:eastAsia="it-IT"/>
        </w:rPr>
        <w:t>Indirizzo:</w:t>
      </w:r>
      <w:proofErr w:type="gramStart"/>
      <w:r w:rsidRPr="00DF0D49">
        <w:rPr>
          <w:rFonts w:ascii="Arial" w:eastAsia="Times New Roman" w:hAnsi="Arial" w:cs="Arial"/>
          <w:b/>
          <w:bCs/>
          <w:sz w:val="28"/>
          <w:szCs w:val="28"/>
          <w:lang w:eastAsia="it-IT"/>
        </w:rPr>
        <w:t xml:space="preserve">    </w:t>
      </w:r>
      <w:proofErr w:type="gramEnd"/>
      <w:r w:rsidRPr="00DF0D49">
        <w:rPr>
          <w:rFonts w:ascii="Arial" w:eastAsia="Times New Roman" w:hAnsi="Arial" w:cs="Arial"/>
          <w:b/>
          <w:bCs/>
          <w:sz w:val="28"/>
          <w:szCs w:val="28"/>
          <w:lang w:eastAsia="it-IT"/>
        </w:rPr>
        <w:t>Informatico e Telecomunicazione</w:t>
      </w:r>
    </w:p>
    <w:p w:rsidR="00465A61" w:rsidRPr="00DF0D49" w:rsidRDefault="00465A61"/>
    <w:tbl>
      <w:tblPr>
        <w:tblStyle w:val="Grigliatabella"/>
        <w:tblW w:w="19670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2672"/>
        <w:gridCol w:w="446"/>
        <w:gridCol w:w="3260"/>
        <w:gridCol w:w="1091"/>
        <w:gridCol w:w="2028"/>
        <w:gridCol w:w="3544"/>
        <w:gridCol w:w="2126"/>
        <w:gridCol w:w="2268"/>
      </w:tblGrid>
      <w:tr w:rsidR="00BF1C0D" w:rsidRPr="00DF0D49" w:rsidTr="00631121">
        <w:trPr>
          <w:gridAfter w:val="2"/>
          <w:wAfter w:w="4394" w:type="dxa"/>
        </w:trPr>
        <w:tc>
          <w:tcPr>
            <w:tcW w:w="9704" w:type="dxa"/>
            <w:gridSpan w:val="6"/>
          </w:tcPr>
          <w:p w:rsidR="00BF1C0D" w:rsidRPr="00DF0D49" w:rsidRDefault="00BF1C0D" w:rsidP="00BF1C0D">
            <w:pPr>
              <w:jc w:val="center"/>
            </w:pPr>
            <w:r w:rsidRPr="00DF0D49">
              <w:rPr>
                <w:sz w:val="28"/>
              </w:rPr>
              <w:t xml:space="preserve">SEZIONE A: </w:t>
            </w:r>
            <w:r w:rsidRPr="00DF0D49">
              <w:rPr>
                <w:b/>
                <w:sz w:val="28"/>
              </w:rPr>
              <w:t>TRAGUARDI FORMATIVI</w:t>
            </w:r>
          </w:p>
        </w:tc>
        <w:tc>
          <w:tcPr>
            <w:tcW w:w="5572" w:type="dxa"/>
            <w:gridSpan w:val="2"/>
          </w:tcPr>
          <w:p w:rsidR="00BF1C0D" w:rsidRPr="00DF0D49" w:rsidRDefault="00BF1C0D" w:rsidP="00BF1C0D">
            <w:pPr>
              <w:jc w:val="center"/>
            </w:pPr>
            <w:r w:rsidRPr="00DF0D49">
              <w:rPr>
                <w:b/>
                <w:sz w:val="28"/>
              </w:rPr>
              <w:t>Scuola Sec. II grado</w:t>
            </w:r>
          </w:p>
        </w:tc>
      </w:tr>
      <w:tr w:rsidR="00BF1C0D" w:rsidRPr="00DF0D49" w:rsidTr="00631121">
        <w:trPr>
          <w:gridAfter w:val="2"/>
          <w:wAfter w:w="4394" w:type="dxa"/>
        </w:trPr>
        <w:tc>
          <w:tcPr>
            <w:tcW w:w="4907" w:type="dxa"/>
            <w:gridSpan w:val="3"/>
          </w:tcPr>
          <w:p w:rsidR="00BF1C0D" w:rsidRPr="00DF0D49" w:rsidRDefault="00BF1C0D" w:rsidP="00920533">
            <w:pPr>
              <w:rPr>
                <w:b/>
                <w:sz w:val="28"/>
              </w:rPr>
            </w:pPr>
            <w:r w:rsidRPr="00DF0D49">
              <w:rPr>
                <w:b/>
                <w:sz w:val="28"/>
              </w:rPr>
              <w:t>Disciplina</w:t>
            </w:r>
          </w:p>
        </w:tc>
        <w:tc>
          <w:tcPr>
            <w:tcW w:w="10369" w:type="dxa"/>
            <w:gridSpan w:val="5"/>
          </w:tcPr>
          <w:p w:rsidR="00BF1C0D" w:rsidRPr="00DF0D49" w:rsidRDefault="000F3420" w:rsidP="0092053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F0D49">
              <w:rPr>
                <w:rFonts w:ascii="Arial" w:hAnsi="Arial" w:cs="Arial"/>
                <w:b/>
                <w:color w:val="1A1A18"/>
                <w:sz w:val="20"/>
                <w:szCs w:val="20"/>
              </w:rPr>
              <w:t xml:space="preserve">COMPLEMENTI </w:t>
            </w:r>
            <w:r>
              <w:rPr>
                <w:rFonts w:ascii="Arial" w:hAnsi="Arial" w:cs="Arial"/>
                <w:b/>
                <w:color w:val="1A1A18"/>
                <w:sz w:val="20"/>
                <w:szCs w:val="20"/>
              </w:rPr>
              <w:t xml:space="preserve">DI </w:t>
            </w:r>
            <w:r w:rsidR="00BF1C0D" w:rsidRPr="00DF0D49">
              <w:rPr>
                <w:rFonts w:ascii="Arial" w:hAnsi="Arial" w:cs="Arial"/>
                <w:b/>
                <w:sz w:val="24"/>
                <w:szCs w:val="24"/>
              </w:rPr>
              <w:t>MATEMATICA</w:t>
            </w:r>
            <w:r w:rsidR="002C52A3" w:rsidRPr="00DF0D4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BF1C0D" w:rsidRPr="00DF0D49" w:rsidTr="00631121">
        <w:trPr>
          <w:gridAfter w:val="2"/>
          <w:wAfter w:w="4394" w:type="dxa"/>
        </w:trPr>
        <w:tc>
          <w:tcPr>
            <w:tcW w:w="4907" w:type="dxa"/>
            <w:gridSpan w:val="3"/>
          </w:tcPr>
          <w:p w:rsidR="00BF1C0D" w:rsidRPr="00DF0D49" w:rsidRDefault="00BF1C0D" w:rsidP="00920533">
            <w:pPr>
              <w:rPr>
                <w:b/>
                <w:sz w:val="28"/>
              </w:rPr>
            </w:pPr>
            <w:r w:rsidRPr="00DF0D49">
              <w:rPr>
                <w:b/>
                <w:sz w:val="28"/>
              </w:rPr>
              <w:t>Competenza chiave europea</w:t>
            </w:r>
          </w:p>
        </w:tc>
        <w:tc>
          <w:tcPr>
            <w:tcW w:w="10369" w:type="dxa"/>
            <w:gridSpan w:val="5"/>
          </w:tcPr>
          <w:p w:rsidR="00BF1C0D" w:rsidRPr="00DF0D49" w:rsidRDefault="00BF1C0D" w:rsidP="00920533">
            <w:pPr>
              <w:rPr>
                <w:rFonts w:ascii="Calibri" w:eastAsia="Calibri" w:hAnsi="Calibri" w:cs="Times New Roman"/>
                <w:b/>
                <w:i/>
              </w:rPr>
            </w:pPr>
            <w:r w:rsidRPr="00DF0D49">
              <w:rPr>
                <w:rFonts w:ascii="Calibri" w:hAnsi="Calibri"/>
                <w:b/>
                <w:i/>
              </w:rPr>
              <w:t xml:space="preserve">Competenza Matematica: Imparare </w:t>
            </w:r>
            <w:proofErr w:type="gramStart"/>
            <w:r w:rsidRPr="00DF0D49">
              <w:rPr>
                <w:rFonts w:ascii="Calibri" w:hAnsi="Calibri"/>
                <w:b/>
                <w:i/>
              </w:rPr>
              <w:t>ad</w:t>
            </w:r>
            <w:proofErr w:type="gramEnd"/>
            <w:r w:rsidRPr="00DF0D49">
              <w:rPr>
                <w:rFonts w:ascii="Calibri" w:hAnsi="Calibri"/>
                <w:b/>
                <w:i/>
              </w:rPr>
              <w:t xml:space="preserve"> imparare, progettare e risolvere problemi, individuare collegamenti e relazioni, acquisire ed interpretare le informazioni,  collaborare e partecipare, agire in modo autonomo e responsabile</w:t>
            </w:r>
          </w:p>
          <w:p w:rsidR="00BF1C0D" w:rsidRPr="00DF0D49" w:rsidRDefault="00BF1C0D" w:rsidP="00920533">
            <w:pPr>
              <w:rPr>
                <w:i/>
              </w:rPr>
            </w:pPr>
          </w:p>
        </w:tc>
      </w:tr>
      <w:tr w:rsidR="00920533" w:rsidRPr="00DF0D49" w:rsidTr="00631121">
        <w:tc>
          <w:tcPr>
            <w:tcW w:w="675" w:type="dxa"/>
          </w:tcPr>
          <w:p w:rsidR="00920533" w:rsidRPr="00DF0D49" w:rsidRDefault="00920533"/>
        </w:tc>
        <w:tc>
          <w:tcPr>
            <w:tcW w:w="14601" w:type="dxa"/>
            <w:gridSpan w:val="7"/>
          </w:tcPr>
          <w:p w:rsidR="00920533" w:rsidRPr="00DF0D49" w:rsidRDefault="00920533" w:rsidP="00920533">
            <w:pPr>
              <w:jc w:val="center"/>
              <w:rPr>
                <w:rFonts w:ascii="Arial" w:hAnsi="Arial" w:cs="Arial"/>
                <w:b/>
                <w:color w:val="1A1A18"/>
                <w:sz w:val="20"/>
                <w:szCs w:val="20"/>
              </w:rPr>
            </w:pPr>
          </w:p>
        </w:tc>
        <w:tc>
          <w:tcPr>
            <w:tcW w:w="2126" w:type="dxa"/>
          </w:tcPr>
          <w:p w:rsidR="00920533" w:rsidRPr="00DF0D49" w:rsidRDefault="00920533" w:rsidP="00920533"/>
        </w:tc>
        <w:tc>
          <w:tcPr>
            <w:tcW w:w="2268" w:type="dxa"/>
          </w:tcPr>
          <w:p w:rsidR="00920533" w:rsidRPr="00DF0D49" w:rsidRDefault="00920533" w:rsidP="00920533"/>
        </w:tc>
      </w:tr>
      <w:tr w:rsidR="00920533" w:rsidRPr="00DF0D49" w:rsidTr="00631121">
        <w:trPr>
          <w:gridAfter w:val="2"/>
          <w:wAfter w:w="4394" w:type="dxa"/>
        </w:trPr>
        <w:tc>
          <w:tcPr>
            <w:tcW w:w="675" w:type="dxa"/>
          </w:tcPr>
          <w:p w:rsidR="00920533" w:rsidRPr="00DF0D49" w:rsidRDefault="00920533"/>
        </w:tc>
        <w:tc>
          <w:tcPr>
            <w:tcW w:w="1560" w:type="dxa"/>
          </w:tcPr>
          <w:p w:rsidR="00920533" w:rsidRPr="00DF0D49" w:rsidRDefault="00920533" w:rsidP="00295C18">
            <w:pPr>
              <w:rPr>
                <w:rFonts w:ascii="Arial" w:hAnsi="Arial" w:cs="Arial"/>
                <w:color w:val="1A1A18"/>
                <w:sz w:val="16"/>
                <w:szCs w:val="16"/>
              </w:rPr>
            </w:pPr>
          </w:p>
        </w:tc>
        <w:tc>
          <w:tcPr>
            <w:tcW w:w="6378" w:type="dxa"/>
            <w:gridSpan w:val="3"/>
          </w:tcPr>
          <w:p w:rsidR="00920533" w:rsidRPr="00DF0D49" w:rsidRDefault="00520B5D" w:rsidP="00520B5D">
            <w:pPr>
              <w:jc w:val="center"/>
              <w:rPr>
                <w:b/>
              </w:rPr>
            </w:pPr>
            <w:r w:rsidRPr="00DF0D49">
              <w:rPr>
                <w:b/>
              </w:rPr>
              <w:t>III ANNO</w:t>
            </w:r>
          </w:p>
        </w:tc>
        <w:tc>
          <w:tcPr>
            <w:tcW w:w="6663" w:type="dxa"/>
            <w:gridSpan w:val="3"/>
          </w:tcPr>
          <w:p w:rsidR="00920533" w:rsidRPr="00DF0D49" w:rsidRDefault="00520B5D" w:rsidP="00520B5D">
            <w:pPr>
              <w:jc w:val="center"/>
              <w:rPr>
                <w:b/>
              </w:rPr>
            </w:pPr>
            <w:r w:rsidRPr="00DF0D49">
              <w:rPr>
                <w:b/>
              </w:rPr>
              <w:t>IV</w:t>
            </w:r>
            <w:proofErr w:type="gramStart"/>
            <w:r w:rsidRPr="00DF0D49">
              <w:rPr>
                <w:b/>
              </w:rPr>
              <w:t xml:space="preserve">  </w:t>
            </w:r>
            <w:proofErr w:type="gramEnd"/>
            <w:r w:rsidRPr="00DF0D49">
              <w:rPr>
                <w:b/>
              </w:rPr>
              <w:t>ANNO</w:t>
            </w:r>
          </w:p>
        </w:tc>
      </w:tr>
      <w:tr w:rsidR="00520B5D" w:rsidRPr="00DF0D49" w:rsidTr="00631121">
        <w:trPr>
          <w:gridAfter w:val="2"/>
          <w:wAfter w:w="4394" w:type="dxa"/>
        </w:trPr>
        <w:tc>
          <w:tcPr>
            <w:tcW w:w="675" w:type="dxa"/>
          </w:tcPr>
          <w:p w:rsidR="00520B5D" w:rsidRPr="00DF0D49" w:rsidRDefault="00520B5D"/>
        </w:tc>
        <w:tc>
          <w:tcPr>
            <w:tcW w:w="1560" w:type="dxa"/>
          </w:tcPr>
          <w:p w:rsidR="00520B5D" w:rsidRPr="00DF0D49" w:rsidRDefault="00520B5D" w:rsidP="00295C18">
            <w:pPr>
              <w:rPr>
                <w:rFonts w:ascii="Arial" w:hAnsi="Arial" w:cs="Arial"/>
                <w:color w:val="1A1A18"/>
                <w:sz w:val="16"/>
                <w:szCs w:val="16"/>
              </w:rPr>
            </w:pPr>
            <w:r w:rsidRPr="00DF0D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Competenze specifiche</w:t>
            </w:r>
          </w:p>
        </w:tc>
        <w:tc>
          <w:tcPr>
            <w:tcW w:w="3118" w:type="dxa"/>
            <w:gridSpan w:val="2"/>
          </w:tcPr>
          <w:p w:rsidR="00520B5D" w:rsidRPr="00DF0D49" w:rsidRDefault="00520B5D" w:rsidP="00520B5D">
            <w:pPr>
              <w:jc w:val="center"/>
              <w:rPr>
                <w:b/>
              </w:rPr>
            </w:pPr>
            <w:r w:rsidRPr="00DF0D49">
              <w:rPr>
                <w:b/>
              </w:rPr>
              <w:t>Conoscenze</w:t>
            </w:r>
          </w:p>
        </w:tc>
        <w:tc>
          <w:tcPr>
            <w:tcW w:w="3260" w:type="dxa"/>
          </w:tcPr>
          <w:p w:rsidR="00520B5D" w:rsidRPr="00DF0D49" w:rsidRDefault="00520B5D" w:rsidP="00520B5D">
            <w:pPr>
              <w:jc w:val="center"/>
              <w:rPr>
                <w:b/>
              </w:rPr>
            </w:pPr>
            <w:proofErr w:type="spellStart"/>
            <w:r w:rsidRPr="00DF0D49">
              <w:rPr>
                <w:b/>
              </w:rPr>
              <w:t>Abilita’</w:t>
            </w:r>
            <w:proofErr w:type="spellEnd"/>
          </w:p>
        </w:tc>
        <w:tc>
          <w:tcPr>
            <w:tcW w:w="3119" w:type="dxa"/>
            <w:gridSpan w:val="2"/>
          </w:tcPr>
          <w:p w:rsidR="00520B5D" w:rsidRPr="00DF0D49" w:rsidRDefault="00520B5D" w:rsidP="00520B5D">
            <w:pPr>
              <w:jc w:val="center"/>
              <w:rPr>
                <w:b/>
              </w:rPr>
            </w:pPr>
            <w:r w:rsidRPr="00DF0D49">
              <w:rPr>
                <w:b/>
              </w:rPr>
              <w:t>Conoscenze</w:t>
            </w:r>
          </w:p>
        </w:tc>
        <w:tc>
          <w:tcPr>
            <w:tcW w:w="3544" w:type="dxa"/>
          </w:tcPr>
          <w:p w:rsidR="00520B5D" w:rsidRPr="00DF0D49" w:rsidRDefault="00520B5D" w:rsidP="00520B5D">
            <w:pPr>
              <w:jc w:val="center"/>
              <w:rPr>
                <w:b/>
              </w:rPr>
            </w:pPr>
            <w:proofErr w:type="spellStart"/>
            <w:r w:rsidRPr="00DF0D49">
              <w:rPr>
                <w:b/>
              </w:rPr>
              <w:t>Abilita’</w:t>
            </w:r>
            <w:proofErr w:type="spellEnd"/>
          </w:p>
        </w:tc>
      </w:tr>
      <w:tr w:rsidR="00520B5D" w:rsidRPr="00DF0D49" w:rsidTr="00631121">
        <w:trPr>
          <w:gridAfter w:val="2"/>
          <w:wAfter w:w="4394" w:type="dxa"/>
        </w:trPr>
        <w:tc>
          <w:tcPr>
            <w:tcW w:w="675" w:type="dxa"/>
          </w:tcPr>
          <w:p w:rsidR="00520B5D" w:rsidRPr="00DF0D49" w:rsidRDefault="00520B5D"/>
        </w:tc>
        <w:tc>
          <w:tcPr>
            <w:tcW w:w="1560" w:type="dxa"/>
          </w:tcPr>
          <w:p w:rsidR="00520B5D" w:rsidRPr="008A1B66" w:rsidRDefault="00520B5D" w:rsidP="00520B5D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77671D">
              <w:rPr>
                <w:rFonts w:cs="Arial"/>
                <w:b/>
                <w:sz w:val="18"/>
                <w:szCs w:val="18"/>
              </w:rPr>
              <w:t>Utilizzare</w:t>
            </w:r>
            <w:r w:rsidRPr="008A1B66">
              <w:rPr>
                <w:rFonts w:cs="Arial"/>
                <w:sz w:val="18"/>
                <w:szCs w:val="18"/>
              </w:rPr>
              <w:t xml:space="preserve"> il linguaggio e i metodi propri della matematica per organizzare e </w:t>
            </w:r>
            <w:proofErr w:type="gramStart"/>
            <w:r w:rsidRPr="008A1B66">
              <w:rPr>
                <w:rFonts w:cs="Arial"/>
                <w:sz w:val="18"/>
                <w:szCs w:val="18"/>
              </w:rPr>
              <w:t>valutare</w:t>
            </w:r>
            <w:proofErr w:type="gramEnd"/>
          </w:p>
          <w:p w:rsidR="00520B5D" w:rsidRPr="008A1B66" w:rsidRDefault="00520B5D" w:rsidP="00520B5D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proofErr w:type="gramStart"/>
            <w:r w:rsidRPr="008A1B66">
              <w:rPr>
                <w:rFonts w:cs="Arial"/>
                <w:sz w:val="18"/>
                <w:szCs w:val="18"/>
              </w:rPr>
              <w:t>adeguatamente</w:t>
            </w:r>
            <w:proofErr w:type="gramEnd"/>
            <w:r w:rsidRPr="008A1B66">
              <w:rPr>
                <w:rFonts w:cs="Arial"/>
                <w:sz w:val="18"/>
                <w:szCs w:val="18"/>
              </w:rPr>
              <w:t xml:space="preserve"> informazioni qualitative e quantitative;</w:t>
            </w:r>
          </w:p>
          <w:p w:rsidR="00520B5D" w:rsidRPr="008A1B66" w:rsidRDefault="00520B5D" w:rsidP="00520B5D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520B5D" w:rsidRPr="008A1B66" w:rsidRDefault="00520B5D" w:rsidP="00520B5D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 xml:space="preserve">Utilizzare le strategie del pensiero razionale negli aspetti dialettici e algoritmici </w:t>
            </w:r>
            <w:proofErr w:type="gramStart"/>
            <w:r w:rsidRPr="008A1B66">
              <w:rPr>
                <w:rFonts w:cs="Arial"/>
                <w:sz w:val="18"/>
                <w:szCs w:val="18"/>
              </w:rPr>
              <w:t>per</w:t>
            </w:r>
            <w:proofErr w:type="gramEnd"/>
          </w:p>
          <w:p w:rsidR="00520B5D" w:rsidRPr="008A1B66" w:rsidRDefault="00520B5D" w:rsidP="00520B5D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proofErr w:type="gramStart"/>
            <w:r w:rsidRPr="008A1B66">
              <w:rPr>
                <w:rFonts w:cs="Arial"/>
                <w:sz w:val="18"/>
                <w:szCs w:val="18"/>
              </w:rPr>
              <w:t>affrontare</w:t>
            </w:r>
            <w:proofErr w:type="gramEnd"/>
            <w:r w:rsidRPr="008A1B66">
              <w:rPr>
                <w:rFonts w:cs="Arial"/>
                <w:sz w:val="18"/>
                <w:szCs w:val="18"/>
              </w:rPr>
              <w:t xml:space="preserve"> situazioni problematiche, elaborando opportune soluzioni;</w:t>
            </w:r>
          </w:p>
          <w:p w:rsidR="00520B5D" w:rsidRPr="008A1B66" w:rsidRDefault="00520B5D" w:rsidP="00520B5D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520B5D" w:rsidRPr="008A1B66" w:rsidRDefault="00520B5D" w:rsidP="00520B5D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lastRenderedPageBreak/>
              <w:t xml:space="preserve">Utilizzare i concetti e i modelli delle scienze sperimentali per investigare </w:t>
            </w:r>
            <w:proofErr w:type="gramStart"/>
            <w:r w:rsidRPr="008A1B66">
              <w:rPr>
                <w:rFonts w:cs="Arial"/>
                <w:sz w:val="18"/>
                <w:szCs w:val="18"/>
              </w:rPr>
              <w:t>fenomeni</w:t>
            </w:r>
            <w:proofErr w:type="gramEnd"/>
          </w:p>
          <w:p w:rsidR="00520B5D" w:rsidRPr="008A1B66" w:rsidRDefault="00520B5D" w:rsidP="00520B5D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proofErr w:type="spellStart"/>
            <w:proofErr w:type="gramStart"/>
            <w:r w:rsidRPr="008A1B66">
              <w:rPr>
                <w:rFonts w:cs="Arial"/>
                <w:sz w:val="18"/>
                <w:szCs w:val="18"/>
              </w:rPr>
              <w:t>soçiali</w:t>
            </w:r>
            <w:proofErr w:type="spellEnd"/>
            <w:proofErr w:type="gramEnd"/>
            <w:r w:rsidRPr="008A1B66">
              <w:rPr>
                <w:rFonts w:cs="Arial"/>
                <w:sz w:val="18"/>
                <w:szCs w:val="18"/>
              </w:rPr>
              <w:t xml:space="preserve"> e naturali e per interpretare dati;</w:t>
            </w:r>
          </w:p>
          <w:p w:rsidR="00520B5D" w:rsidRPr="008A1B66" w:rsidRDefault="00520B5D" w:rsidP="00520B5D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520B5D" w:rsidRPr="008A1B66" w:rsidRDefault="00520B5D" w:rsidP="00520B5D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proofErr w:type="gramStart"/>
            <w:r w:rsidRPr="008A1B66">
              <w:rPr>
                <w:rFonts w:cs="Arial"/>
                <w:sz w:val="18"/>
                <w:szCs w:val="18"/>
              </w:rPr>
              <w:t>Utilizzare le reti e gli strumenti informatici nelle attività di studio, ricerca e approfondimento disciplinare;</w:t>
            </w:r>
            <w:proofErr w:type="gramEnd"/>
          </w:p>
          <w:p w:rsidR="00520B5D" w:rsidRPr="008A1B66" w:rsidRDefault="00520B5D" w:rsidP="00520B5D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520B5D" w:rsidRPr="008A1B66" w:rsidRDefault="00520B5D" w:rsidP="00520B5D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proofErr w:type="gramStart"/>
            <w:r w:rsidRPr="008A1B66">
              <w:rPr>
                <w:rFonts w:cs="Arial"/>
                <w:sz w:val="18"/>
                <w:szCs w:val="18"/>
              </w:rPr>
              <w:t xml:space="preserve">Correlare la conoscenza storica generale agli sviluppi delle scienze, delle tecnologie e delle tecniche negli specifici campi professionali </w:t>
            </w:r>
            <w:proofErr w:type="gramEnd"/>
            <w:r w:rsidRPr="008A1B66">
              <w:rPr>
                <w:rFonts w:cs="Arial"/>
                <w:sz w:val="18"/>
                <w:szCs w:val="18"/>
              </w:rPr>
              <w:t>di riferimento;</w:t>
            </w:r>
          </w:p>
          <w:p w:rsidR="00520B5D" w:rsidRPr="008A1B66" w:rsidRDefault="00520B5D" w:rsidP="00520B5D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</w:p>
          <w:p w:rsidR="00520B5D" w:rsidRPr="008A1B66" w:rsidRDefault="00520B5D" w:rsidP="00520B5D">
            <w:pPr>
              <w:autoSpaceDE w:val="0"/>
              <w:autoSpaceDN w:val="0"/>
              <w:adjustRightInd w:val="0"/>
              <w:rPr>
                <w:rFonts w:cs="Arial"/>
                <w:sz w:val="18"/>
                <w:szCs w:val="18"/>
              </w:rPr>
            </w:pPr>
            <w:proofErr w:type="gramStart"/>
            <w:r w:rsidRPr="008A1B66">
              <w:rPr>
                <w:rFonts w:cs="Arial"/>
                <w:sz w:val="18"/>
                <w:szCs w:val="18"/>
              </w:rPr>
              <w:t>Progettare strutture, apparati e sistemi, applicando anche modelli matematici, e analizzarne le risposte alle sollecitazioni meccaniche, ter</w:t>
            </w:r>
            <w:proofErr w:type="gramEnd"/>
            <w:r w:rsidRPr="008A1B66">
              <w:rPr>
                <w:rFonts w:cs="Arial"/>
                <w:sz w:val="18"/>
                <w:szCs w:val="18"/>
              </w:rPr>
              <w:t xml:space="preserve">miche, elettriche e di </w:t>
            </w:r>
            <w:r w:rsidRPr="008A1B66">
              <w:rPr>
                <w:rFonts w:cs="Arial"/>
                <w:sz w:val="18"/>
                <w:szCs w:val="18"/>
              </w:rPr>
              <w:lastRenderedPageBreak/>
              <w:t>altra natura.</w:t>
            </w:r>
          </w:p>
          <w:p w:rsidR="00520B5D" w:rsidRPr="00DF0D49" w:rsidRDefault="00520B5D" w:rsidP="00295C18">
            <w:pPr>
              <w:rPr>
                <w:rFonts w:ascii="Arial" w:hAnsi="Arial" w:cs="Arial"/>
                <w:color w:val="1A1A18"/>
                <w:sz w:val="16"/>
                <w:szCs w:val="16"/>
              </w:rPr>
            </w:pPr>
          </w:p>
        </w:tc>
        <w:tc>
          <w:tcPr>
            <w:tcW w:w="3118" w:type="dxa"/>
            <w:gridSpan w:val="2"/>
          </w:tcPr>
          <w:p w:rsidR="0077671D" w:rsidRDefault="003265FC" w:rsidP="0077671D">
            <w:pPr>
              <w:rPr>
                <w:rFonts w:cs="Arial"/>
                <w:sz w:val="18"/>
                <w:szCs w:val="18"/>
              </w:rPr>
            </w:pPr>
            <w:proofErr w:type="gramStart"/>
            <w:r>
              <w:rPr>
                <w:rFonts w:cs="Arial"/>
                <w:sz w:val="18"/>
                <w:szCs w:val="18"/>
              </w:rPr>
              <w:lastRenderedPageBreak/>
              <w:t>1.1</w:t>
            </w:r>
            <w:r w:rsidR="0077671D">
              <w:rPr>
                <w:rFonts w:cs="Arial"/>
                <w:sz w:val="18"/>
                <w:szCs w:val="18"/>
              </w:rPr>
              <w:t>LA</w:t>
            </w:r>
            <w:proofErr w:type="gramEnd"/>
            <w:r w:rsidR="0077671D">
              <w:rPr>
                <w:rFonts w:cs="Arial"/>
                <w:sz w:val="18"/>
                <w:szCs w:val="18"/>
              </w:rPr>
              <w:t xml:space="preserve"> LOGICA DELLE PROPOSIZIONI</w:t>
            </w:r>
          </w:p>
          <w:p w:rsidR="0077671D" w:rsidRDefault="0077671D" w:rsidP="0077671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Sintassi e semantica di un linguaggio. </w:t>
            </w:r>
            <w:proofErr w:type="gramStart"/>
            <w:r>
              <w:rPr>
                <w:rFonts w:cs="Arial"/>
                <w:sz w:val="18"/>
                <w:szCs w:val="18"/>
              </w:rPr>
              <w:t>Proposizioni atomiche e molecolari; operazioni con esse</w:t>
            </w:r>
            <w:proofErr w:type="gramEnd"/>
            <w:r>
              <w:rPr>
                <w:rFonts w:cs="Arial"/>
                <w:sz w:val="18"/>
                <w:szCs w:val="18"/>
              </w:rPr>
              <w:t>. Tavole di verità. Funzioni ed espressioni proposizionali</w:t>
            </w:r>
          </w:p>
          <w:p w:rsidR="0077671D" w:rsidRDefault="003265FC" w:rsidP="0077671D">
            <w:pPr>
              <w:rPr>
                <w:rFonts w:cs="Arial"/>
                <w:sz w:val="18"/>
                <w:szCs w:val="18"/>
              </w:rPr>
            </w:pPr>
            <w:r w:rsidRPr="003265FC">
              <w:rPr>
                <w:rFonts w:cs="Arial"/>
                <w:sz w:val="18"/>
                <w:szCs w:val="18"/>
              </w:rPr>
              <w:t xml:space="preserve">1.2 Potenze </w:t>
            </w:r>
            <w:proofErr w:type="gramStart"/>
            <w:r w:rsidRPr="003265FC">
              <w:rPr>
                <w:rFonts w:cs="Arial"/>
                <w:sz w:val="18"/>
                <w:szCs w:val="18"/>
              </w:rPr>
              <w:t>ad</w:t>
            </w:r>
            <w:proofErr w:type="gramEnd"/>
            <w:r w:rsidRPr="003265FC">
              <w:rPr>
                <w:rFonts w:cs="Arial"/>
                <w:sz w:val="18"/>
                <w:szCs w:val="18"/>
              </w:rPr>
              <w:t xml:space="preserve"> esponente reale. Logaritmi in base “e”.</w:t>
            </w:r>
          </w:p>
          <w:p w:rsidR="00520B5D" w:rsidRPr="008A1B66" w:rsidRDefault="003265FC" w:rsidP="00520B5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1.3 </w:t>
            </w:r>
            <w:r w:rsidR="00520B5D" w:rsidRPr="008A1B66">
              <w:rPr>
                <w:rFonts w:cs="Arial"/>
                <w:sz w:val="18"/>
                <w:szCs w:val="18"/>
              </w:rPr>
              <w:t>Unità immaginaria e numeri complessi.</w:t>
            </w:r>
          </w:p>
          <w:p w:rsidR="00520B5D" w:rsidRPr="008A1B66" w:rsidRDefault="00520B5D" w:rsidP="00520B5D">
            <w:pPr>
              <w:rPr>
                <w:rFonts w:cs="Arial"/>
                <w:sz w:val="18"/>
                <w:szCs w:val="18"/>
              </w:rPr>
            </w:pPr>
          </w:p>
          <w:p w:rsidR="00520B5D" w:rsidRPr="008A1B66" w:rsidRDefault="00560A7F" w:rsidP="00520B5D">
            <w:pPr>
              <w:rPr>
                <w:rFonts w:cs="Arial"/>
                <w:sz w:val="18"/>
                <w:szCs w:val="18"/>
              </w:rPr>
            </w:pPr>
            <w:proofErr w:type="gramStart"/>
            <w:r>
              <w:rPr>
                <w:rFonts w:cs="Arial"/>
                <w:sz w:val="18"/>
                <w:szCs w:val="18"/>
              </w:rPr>
              <w:t>2</w:t>
            </w:r>
            <w:r w:rsidR="000F3420">
              <w:rPr>
                <w:rFonts w:cs="Arial"/>
                <w:sz w:val="18"/>
                <w:szCs w:val="18"/>
              </w:rPr>
              <w:t xml:space="preserve"> </w:t>
            </w:r>
            <w:r w:rsidR="00520B5D" w:rsidRPr="008A1B66">
              <w:rPr>
                <w:rFonts w:cs="Arial"/>
                <w:sz w:val="18"/>
                <w:szCs w:val="18"/>
              </w:rPr>
              <w:t>Modelli e metodi matematici discreti (calcolo con matrici, risoluzione di sistemi lineari)</w:t>
            </w:r>
            <w:proofErr w:type="gramEnd"/>
          </w:p>
          <w:p w:rsidR="00520B5D" w:rsidRPr="008A1B66" w:rsidRDefault="00520B5D" w:rsidP="00520B5D">
            <w:pPr>
              <w:rPr>
                <w:rFonts w:cs="Arial"/>
                <w:sz w:val="18"/>
                <w:szCs w:val="18"/>
              </w:rPr>
            </w:pPr>
          </w:p>
          <w:p w:rsidR="00520B5D" w:rsidRPr="008A1B66" w:rsidRDefault="00520B5D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77671D" w:rsidRPr="00B56CC0" w:rsidRDefault="0077671D" w:rsidP="003265FC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Riconoscere che una frase di un linguaggio è sintatticamente corretta e dotata di un particolare significato.  Operare con le proposizioni. </w:t>
            </w:r>
            <w:proofErr w:type="gramStart"/>
            <w:r>
              <w:rPr>
                <w:rFonts w:cs="Arial"/>
                <w:sz w:val="18"/>
                <w:szCs w:val="18"/>
              </w:rPr>
              <w:t>Stabilire il valore di verità di proposizioni composte</w:t>
            </w:r>
            <w:proofErr w:type="gramEnd"/>
            <w:r>
              <w:rPr>
                <w:rFonts w:cs="Arial"/>
                <w:sz w:val="18"/>
                <w:szCs w:val="18"/>
              </w:rPr>
              <w:t>. Determinare i valori di verità</w:t>
            </w:r>
            <w:proofErr w:type="gramStart"/>
            <w:r>
              <w:rPr>
                <w:rFonts w:cs="Arial"/>
                <w:sz w:val="18"/>
                <w:szCs w:val="18"/>
              </w:rPr>
              <w:t xml:space="preserve">  </w:t>
            </w:r>
            <w:proofErr w:type="gramEnd"/>
            <w:r>
              <w:rPr>
                <w:rFonts w:cs="Arial"/>
                <w:sz w:val="18"/>
                <w:szCs w:val="18"/>
              </w:rPr>
              <w:t xml:space="preserve">di funzioni ed espressioni proposizionali. </w:t>
            </w:r>
          </w:p>
          <w:p w:rsidR="0077671D" w:rsidRDefault="0077671D" w:rsidP="003265FC">
            <w:pPr>
              <w:jc w:val="both"/>
              <w:rPr>
                <w:rFonts w:cs="Arial"/>
                <w:sz w:val="18"/>
                <w:szCs w:val="18"/>
              </w:rPr>
            </w:pPr>
            <w:proofErr w:type="gramStart"/>
            <w:r w:rsidRPr="00B56CC0">
              <w:rPr>
                <w:rFonts w:cs="Arial"/>
                <w:sz w:val="18"/>
                <w:szCs w:val="18"/>
              </w:rPr>
              <w:t>insieme</w:t>
            </w:r>
            <w:proofErr w:type="gramEnd"/>
            <w:r w:rsidRPr="00B56CC0">
              <w:rPr>
                <w:rFonts w:cs="Arial"/>
                <w:sz w:val="18"/>
                <w:szCs w:val="18"/>
              </w:rPr>
              <w:t xml:space="preserve"> delle leggi in esso operanti.</w:t>
            </w:r>
          </w:p>
          <w:p w:rsidR="003265FC" w:rsidRDefault="003265FC" w:rsidP="003265FC">
            <w:pPr>
              <w:jc w:val="both"/>
              <w:rPr>
                <w:rFonts w:cs="Arial"/>
                <w:sz w:val="18"/>
                <w:szCs w:val="18"/>
              </w:rPr>
            </w:pPr>
            <w:r w:rsidRPr="003265FC">
              <w:rPr>
                <w:rFonts w:cs="Arial"/>
                <w:sz w:val="18"/>
                <w:szCs w:val="18"/>
              </w:rPr>
              <w:t xml:space="preserve">Utilizzare le coordinate logaritmiche. </w:t>
            </w:r>
            <w:proofErr w:type="gramStart"/>
            <w:r w:rsidRPr="003265FC">
              <w:rPr>
                <w:rFonts w:cs="Arial"/>
                <w:sz w:val="18"/>
                <w:szCs w:val="18"/>
              </w:rPr>
              <w:t>Utilizzare le coordinate polari nel piano e nello spazio.</w:t>
            </w:r>
            <w:proofErr w:type="gramEnd"/>
          </w:p>
          <w:p w:rsidR="00520B5D" w:rsidRPr="008A1B66" w:rsidRDefault="00520B5D" w:rsidP="003265FC">
            <w:pPr>
              <w:jc w:val="both"/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>Riconoscere e operare con i numeri complessi.</w:t>
            </w:r>
          </w:p>
          <w:p w:rsidR="00520B5D" w:rsidRPr="008A1B66" w:rsidRDefault="00520B5D" w:rsidP="003265FC">
            <w:pPr>
              <w:jc w:val="both"/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 xml:space="preserve">Formalizzare un problema individuando o ricercando un modello matematico </w:t>
            </w:r>
            <w:proofErr w:type="gramStart"/>
            <w:r w:rsidRPr="008A1B66">
              <w:rPr>
                <w:rFonts w:cs="Arial"/>
                <w:sz w:val="18"/>
                <w:szCs w:val="18"/>
              </w:rPr>
              <w:t>coerente</w:t>
            </w:r>
            <w:proofErr w:type="gramEnd"/>
          </w:p>
          <w:p w:rsidR="00520B5D" w:rsidRPr="008A1B66" w:rsidRDefault="00520B5D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  <w:gridSpan w:val="2"/>
          </w:tcPr>
          <w:p w:rsidR="00520B5D" w:rsidRPr="000F3420" w:rsidRDefault="00520B5D" w:rsidP="000F3420">
            <w:pPr>
              <w:pStyle w:val="Paragrafoelenco"/>
              <w:numPr>
                <w:ilvl w:val="0"/>
                <w:numId w:val="3"/>
              </w:numPr>
              <w:rPr>
                <w:rFonts w:cs="Arial"/>
                <w:sz w:val="18"/>
                <w:szCs w:val="18"/>
              </w:rPr>
            </w:pPr>
            <w:r w:rsidRPr="000F3420">
              <w:rPr>
                <w:rFonts w:cs="Arial"/>
                <w:sz w:val="18"/>
                <w:szCs w:val="18"/>
              </w:rPr>
              <w:t>Ricerca operativa</w:t>
            </w:r>
          </w:p>
          <w:p w:rsidR="00520B5D" w:rsidRPr="008A1B66" w:rsidRDefault="00520B5D" w:rsidP="00520B5D">
            <w:pPr>
              <w:rPr>
                <w:rFonts w:cs="Arial"/>
                <w:sz w:val="18"/>
                <w:szCs w:val="18"/>
              </w:rPr>
            </w:pPr>
          </w:p>
          <w:p w:rsidR="00520B5D" w:rsidRPr="000F3420" w:rsidRDefault="00520B5D" w:rsidP="000F3420">
            <w:pPr>
              <w:pStyle w:val="Paragrafoelenco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0F3420">
              <w:rPr>
                <w:rFonts w:cs="Arial"/>
                <w:sz w:val="18"/>
                <w:szCs w:val="18"/>
              </w:rPr>
              <w:t>Programmazione lineare</w:t>
            </w:r>
          </w:p>
        </w:tc>
        <w:tc>
          <w:tcPr>
            <w:tcW w:w="3544" w:type="dxa"/>
          </w:tcPr>
          <w:p w:rsidR="00520B5D" w:rsidRPr="008A1B66" w:rsidRDefault="00520B5D" w:rsidP="00520B5D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 xml:space="preserve">Saper tradurre in forma matematica le relazioni fra domanda offerta e prezzo di un </w:t>
            </w:r>
            <w:proofErr w:type="gramStart"/>
            <w:r w:rsidRPr="008A1B66">
              <w:rPr>
                <w:rFonts w:cs="Arial"/>
                <w:sz w:val="18"/>
                <w:szCs w:val="18"/>
              </w:rPr>
              <w:t>bene</w:t>
            </w:r>
            <w:proofErr w:type="gramEnd"/>
          </w:p>
          <w:p w:rsidR="00520B5D" w:rsidRPr="008A1B66" w:rsidRDefault="00520B5D" w:rsidP="00520B5D">
            <w:pPr>
              <w:rPr>
                <w:rFonts w:cs="Arial"/>
                <w:sz w:val="18"/>
                <w:szCs w:val="18"/>
              </w:rPr>
            </w:pPr>
          </w:p>
          <w:p w:rsidR="00520B5D" w:rsidRPr="008A1B66" w:rsidRDefault="00520B5D" w:rsidP="00520B5D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 xml:space="preserve">Saper determinare il prezzo di equilibrio di un </w:t>
            </w:r>
            <w:proofErr w:type="gramStart"/>
            <w:r w:rsidRPr="008A1B66">
              <w:rPr>
                <w:rFonts w:cs="Arial"/>
                <w:sz w:val="18"/>
                <w:szCs w:val="18"/>
              </w:rPr>
              <w:t>bene</w:t>
            </w:r>
            <w:proofErr w:type="gramEnd"/>
          </w:p>
          <w:p w:rsidR="00520B5D" w:rsidRPr="008A1B66" w:rsidRDefault="00520B5D" w:rsidP="00520B5D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 xml:space="preserve">Sapere riconoscere la differenza fra costi fissi e costi variabili e formulare la funzione totale di </w:t>
            </w:r>
            <w:proofErr w:type="gramStart"/>
            <w:r w:rsidRPr="008A1B66">
              <w:rPr>
                <w:rFonts w:cs="Arial"/>
                <w:sz w:val="18"/>
                <w:szCs w:val="18"/>
              </w:rPr>
              <w:t>costo</w:t>
            </w:r>
            <w:proofErr w:type="gramEnd"/>
          </w:p>
          <w:p w:rsidR="00520B5D" w:rsidRPr="008A1B66" w:rsidRDefault="00520B5D" w:rsidP="00520B5D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 xml:space="preserve">Saper determinare le funzioni del ricavo medio e </w:t>
            </w:r>
            <w:proofErr w:type="gramStart"/>
            <w:r w:rsidRPr="008A1B66">
              <w:rPr>
                <w:rFonts w:cs="Arial"/>
                <w:sz w:val="18"/>
                <w:szCs w:val="18"/>
              </w:rPr>
              <w:t>marginale</w:t>
            </w:r>
            <w:proofErr w:type="gramEnd"/>
          </w:p>
          <w:p w:rsidR="00520B5D" w:rsidRPr="008A1B66" w:rsidRDefault="00520B5D" w:rsidP="00520B5D">
            <w:pPr>
              <w:rPr>
                <w:rFonts w:cs="Arial"/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 xml:space="preserve">Saper massimizzare la funzione del profitto di </w:t>
            </w:r>
            <w:proofErr w:type="gramStart"/>
            <w:r w:rsidRPr="008A1B66">
              <w:rPr>
                <w:rFonts w:cs="Arial"/>
                <w:sz w:val="18"/>
                <w:szCs w:val="18"/>
              </w:rPr>
              <w:t xml:space="preserve">una </w:t>
            </w:r>
            <w:proofErr w:type="gramEnd"/>
            <w:r w:rsidRPr="008A1B66">
              <w:rPr>
                <w:rFonts w:cs="Arial"/>
                <w:sz w:val="18"/>
                <w:szCs w:val="18"/>
              </w:rPr>
              <w:t>impresa conoscendo le funzioni del costo e del ricavo</w:t>
            </w:r>
          </w:p>
          <w:p w:rsidR="00520B5D" w:rsidRPr="008A1B66" w:rsidRDefault="00520B5D" w:rsidP="00520B5D">
            <w:pPr>
              <w:rPr>
                <w:sz w:val="18"/>
                <w:szCs w:val="18"/>
              </w:rPr>
            </w:pPr>
            <w:r w:rsidRPr="008A1B66">
              <w:rPr>
                <w:rFonts w:cs="Arial"/>
                <w:sz w:val="18"/>
                <w:szCs w:val="18"/>
              </w:rPr>
              <w:t xml:space="preserve">Saper ottenere informazioni di tipo economico analizzando i grafici che rappresentano le funzioni della domanda e dell’offerta, del costo, del ricavo e del </w:t>
            </w:r>
            <w:proofErr w:type="gramStart"/>
            <w:r w:rsidRPr="008A1B66">
              <w:rPr>
                <w:rFonts w:cs="Arial"/>
                <w:sz w:val="18"/>
                <w:szCs w:val="18"/>
              </w:rPr>
              <w:t>profitto</w:t>
            </w:r>
            <w:proofErr w:type="gramEnd"/>
          </w:p>
        </w:tc>
      </w:tr>
      <w:tr w:rsidR="00920533" w:rsidRPr="00DF0D49" w:rsidTr="00631121">
        <w:trPr>
          <w:gridAfter w:val="2"/>
          <w:wAfter w:w="4394" w:type="dxa"/>
          <w:trHeight w:val="1346"/>
        </w:trPr>
        <w:tc>
          <w:tcPr>
            <w:tcW w:w="675" w:type="dxa"/>
            <w:textDirection w:val="btLr"/>
            <w:vAlign w:val="center"/>
          </w:tcPr>
          <w:p w:rsidR="00920533" w:rsidRPr="008A1B66" w:rsidRDefault="00920533" w:rsidP="00920533">
            <w:pPr>
              <w:jc w:val="center"/>
              <w:rPr>
                <w:b/>
                <w:bCs/>
                <w:u w:val="single"/>
              </w:rPr>
            </w:pPr>
            <w:r w:rsidRPr="008A1B66">
              <w:rPr>
                <w:b/>
                <w:bCs/>
                <w:u w:val="single"/>
              </w:rPr>
              <w:lastRenderedPageBreak/>
              <w:t>Orizzontalità</w:t>
            </w:r>
          </w:p>
        </w:tc>
        <w:tc>
          <w:tcPr>
            <w:tcW w:w="14601" w:type="dxa"/>
            <w:gridSpan w:val="7"/>
          </w:tcPr>
          <w:p w:rsidR="00B0572B" w:rsidRDefault="00B0572B" w:rsidP="00B0572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Enti pubblici (ASL, Comune, etc.)</w:t>
            </w:r>
          </w:p>
          <w:p w:rsidR="00B0572B" w:rsidRDefault="00B0572B" w:rsidP="00B0572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Aziende agrotecniche</w:t>
            </w:r>
          </w:p>
          <w:p w:rsidR="00B0572B" w:rsidRPr="008A1B66" w:rsidRDefault="00B0572B" w:rsidP="00B0572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Laboratori odontotecnici</w:t>
            </w:r>
          </w:p>
          <w:p w:rsidR="00B0572B" w:rsidRPr="008A1B66" w:rsidRDefault="00B0572B" w:rsidP="00B0572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Aziende </w:t>
            </w:r>
            <w:proofErr w:type="gramStart"/>
            <w:r>
              <w:rPr>
                <w:rFonts w:cs="Arial"/>
                <w:sz w:val="18"/>
                <w:szCs w:val="18"/>
              </w:rPr>
              <w:t xml:space="preserve">di </w:t>
            </w:r>
            <w:proofErr w:type="gramEnd"/>
            <w:r>
              <w:rPr>
                <w:rFonts w:cs="Arial"/>
                <w:sz w:val="18"/>
                <w:szCs w:val="18"/>
              </w:rPr>
              <w:t>imbottigliamento acqua</w:t>
            </w:r>
          </w:p>
          <w:p w:rsidR="003E0E52" w:rsidRPr="008A1B66" w:rsidRDefault="003E0E52" w:rsidP="003E0E52">
            <w:pPr>
              <w:rPr>
                <w:rFonts w:cs="Arial"/>
              </w:rPr>
            </w:pPr>
          </w:p>
        </w:tc>
      </w:tr>
      <w:tr w:rsidR="00920533" w:rsidRPr="00DF0D49" w:rsidTr="00631121">
        <w:trPr>
          <w:gridAfter w:val="2"/>
          <w:wAfter w:w="4394" w:type="dxa"/>
          <w:trHeight w:val="1833"/>
        </w:trPr>
        <w:tc>
          <w:tcPr>
            <w:tcW w:w="675" w:type="dxa"/>
            <w:textDirection w:val="btLr"/>
            <w:vAlign w:val="center"/>
          </w:tcPr>
          <w:p w:rsidR="00920533" w:rsidRPr="008A1B66" w:rsidRDefault="00920533" w:rsidP="0077515B">
            <w:pPr>
              <w:jc w:val="center"/>
              <w:rPr>
                <w:b/>
                <w:bCs/>
                <w:u w:val="single"/>
              </w:rPr>
            </w:pPr>
            <w:r w:rsidRPr="008A1B66">
              <w:rPr>
                <w:b/>
                <w:bCs/>
                <w:u w:val="single"/>
              </w:rPr>
              <w:t>Interdisciplinarietà</w:t>
            </w:r>
          </w:p>
        </w:tc>
        <w:tc>
          <w:tcPr>
            <w:tcW w:w="14601" w:type="dxa"/>
            <w:gridSpan w:val="7"/>
          </w:tcPr>
          <w:p w:rsidR="00920533" w:rsidRPr="008A1B66" w:rsidRDefault="00920533" w:rsidP="00920533">
            <w:pPr>
              <w:rPr>
                <w:rFonts w:cs="Arial"/>
              </w:rPr>
            </w:pPr>
            <w:r w:rsidRPr="008A1B66">
              <w:rPr>
                <w:rFonts w:cs="Arial"/>
              </w:rPr>
              <w:t xml:space="preserve">Reperimento, adeguamento </w:t>
            </w:r>
            <w:proofErr w:type="gramStart"/>
            <w:r w:rsidRPr="008A1B66">
              <w:rPr>
                <w:rFonts w:cs="Arial"/>
              </w:rPr>
              <w:t>ed</w:t>
            </w:r>
            <w:proofErr w:type="gramEnd"/>
            <w:r w:rsidRPr="008A1B66">
              <w:rPr>
                <w:rFonts w:cs="Arial"/>
              </w:rPr>
              <w:t xml:space="preserve"> utilizzazione in contesto di strumenti e modelli matematici e statistici per le materie d'indirizzo e per la pratica professionale.</w:t>
            </w:r>
          </w:p>
          <w:p w:rsidR="00920533" w:rsidRPr="008A1B66" w:rsidRDefault="00920533" w:rsidP="00920533">
            <w:pPr>
              <w:rPr>
                <w:rFonts w:cs="Arial"/>
              </w:rPr>
            </w:pPr>
          </w:p>
          <w:p w:rsidR="00920533" w:rsidRPr="008A1B66" w:rsidRDefault="00920533" w:rsidP="00920533">
            <w:pPr>
              <w:rPr>
                <w:rFonts w:cs="Arial"/>
              </w:rPr>
            </w:pPr>
            <w:r w:rsidRPr="008A1B66">
              <w:rPr>
                <w:rFonts w:cs="Arial"/>
              </w:rPr>
              <w:t xml:space="preserve">La matematica offre modelli coerenti e strumenti efficaci a tutti </w:t>
            </w:r>
            <w:proofErr w:type="gramStart"/>
            <w:r w:rsidRPr="008A1B66">
              <w:rPr>
                <w:rFonts w:cs="Arial"/>
              </w:rPr>
              <w:t>coloro</w:t>
            </w:r>
            <w:proofErr w:type="gramEnd"/>
            <w:r w:rsidRPr="008A1B66">
              <w:rPr>
                <w:rFonts w:cs="Arial"/>
              </w:rPr>
              <w:t xml:space="preserve"> che devono affrontare e descrivere fenomeni (naturali, economici, …), risolvere problemi, prendere decisioni; ad esempio, per le materie di indirizzo:</w:t>
            </w:r>
          </w:p>
          <w:p w:rsidR="00920533" w:rsidRPr="008A1B66" w:rsidRDefault="00920533" w:rsidP="00B73DA1">
            <w:pPr>
              <w:pStyle w:val="Paragrafoelenco"/>
              <w:numPr>
                <w:ilvl w:val="0"/>
                <w:numId w:val="1"/>
              </w:numPr>
              <w:rPr>
                <w:rFonts w:cs="Arial"/>
              </w:rPr>
            </w:pPr>
            <w:proofErr w:type="gramStart"/>
            <w:r w:rsidRPr="008A1B66">
              <w:rPr>
                <w:rFonts w:cs="Arial"/>
              </w:rPr>
              <w:t xml:space="preserve">Telecomunicazioni: canali di trasmissione progettati e costruiti utilizzando tecniche tratte dall’algebra, </w:t>
            </w:r>
            <w:proofErr w:type="spellStart"/>
            <w:r w:rsidRPr="008A1B66">
              <w:rPr>
                <w:rFonts w:cs="Arial"/>
              </w:rPr>
              <w:t>probabilita’</w:t>
            </w:r>
            <w:proofErr w:type="spellEnd"/>
            <w:r w:rsidRPr="008A1B66">
              <w:rPr>
                <w:rFonts w:cs="Arial"/>
              </w:rPr>
              <w:t>, analisi combinatori</w:t>
            </w:r>
            <w:proofErr w:type="gramEnd"/>
            <w:r w:rsidRPr="008A1B66">
              <w:rPr>
                <w:rFonts w:cs="Arial"/>
              </w:rPr>
              <w:t>a;</w:t>
            </w:r>
          </w:p>
          <w:p w:rsidR="00920533" w:rsidRPr="008A1B66" w:rsidRDefault="00920533" w:rsidP="00B73DA1">
            <w:pPr>
              <w:pStyle w:val="Paragrafoelenco"/>
              <w:numPr>
                <w:ilvl w:val="0"/>
                <w:numId w:val="1"/>
              </w:numPr>
              <w:rPr>
                <w:rFonts w:cs="Arial"/>
              </w:rPr>
            </w:pPr>
            <w:proofErr w:type="gramStart"/>
            <w:r w:rsidRPr="008A1B66">
              <w:rPr>
                <w:rFonts w:cs="Arial"/>
              </w:rPr>
              <w:t>Informatica: nuovi software basati su teorie algebriche, modellizzazione in 3D basate sui principi della geometria.</w:t>
            </w:r>
            <w:proofErr w:type="gramEnd"/>
          </w:p>
          <w:p w:rsidR="00920533" w:rsidRPr="008A1B66" w:rsidRDefault="00920533" w:rsidP="0077515B">
            <w:pPr>
              <w:pStyle w:val="Paragrafoelenco"/>
              <w:numPr>
                <w:ilvl w:val="0"/>
                <w:numId w:val="1"/>
              </w:numPr>
              <w:rPr>
                <w:rFonts w:cs="Arial"/>
              </w:rPr>
            </w:pPr>
            <w:proofErr w:type="gramStart"/>
            <w:r w:rsidRPr="008A1B66">
              <w:rPr>
                <w:rFonts w:cs="Arial"/>
              </w:rPr>
              <w:t>Sistemi e reti: con l’utilizzo dell’algebra lineare, del calcolo differenziale e del calcolo integrale</w:t>
            </w:r>
            <w:proofErr w:type="gramEnd"/>
          </w:p>
          <w:p w:rsidR="00920533" w:rsidRPr="008A1B66" w:rsidRDefault="00920533" w:rsidP="0077515B">
            <w:pPr>
              <w:pStyle w:val="Paragrafoelenco"/>
              <w:numPr>
                <w:ilvl w:val="0"/>
                <w:numId w:val="1"/>
              </w:numPr>
              <w:rPr>
                <w:rFonts w:cs="Arial"/>
              </w:rPr>
            </w:pPr>
            <w:r w:rsidRPr="008A1B66">
              <w:rPr>
                <w:rFonts w:cs="Arial"/>
              </w:rPr>
              <w:t>Tecnologia e progettazione di sistemi informatici e telecomunicazioni</w:t>
            </w:r>
          </w:p>
          <w:p w:rsidR="003E0E52" w:rsidRPr="008A1B66" w:rsidRDefault="00766421" w:rsidP="0077515B">
            <w:pPr>
              <w:pStyle w:val="Paragrafoelenco"/>
              <w:numPr>
                <w:ilvl w:val="0"/>
                <w:numId w:val="1"/>
              </w:numPr>
              <w:rPr>
                <w:rFonts w:cs="Arial"/>
              </w:rPr>
            </w:pPr>
            <w:r w:rsidRPr="008A1B66">
              <w:rPr>
                <w:rFonts w:cs="Arial"/>
              </w:rPr>
              <w:t xml:space="preserve">Materie </w:t>
            </w:r>
            <w:proofErr w:type="gramStart"/>
            <w:r w:rsidRPr="008A1B66">
              <w:rPr>
                <w:rFonts w:cs="Arial"/>
              </w:rPr>
              <w:t xml:space="preserve">di </w:t>
            </w:r>
            <w:proofErr w:type="gramEnd"/>
            <w:r w:rsidRPr="008A1B66">
              <w:rPr>
                <w:rFonts w:cs="Arial"/>
              </w:rPr>
              <w:t>indirizzo</w:t>
            </w:r>
          </w:p>
          <w:p w:rsidR="00920533" w:rsidRPr="008A1B66" w:rsidRDefault="00920533" w:rsidP="00920533">
            <w:pPr>
              <w:rPr>
                <w:rFonts w:cs="Arial"/>
              </w:rPr>
            </w:pPr>
          </w:p>
        </w:tc>
      </w:tr>
      <w:tr w:rsidR="00631121" w:rsidRPr="00DF0D49" w:rsidTr="00631121">
        <w:trPr>
          <w:gridAfter w:val="2"/>
          <w:wAfter w:w="4394" w:type="dxa"/>
          <w:trHeight w:val="1833"/>
        </w:trPr>
        <w:tc>
          <w:tcPr>
            <w:tcW w:w="675" w:type="dxa"/>
            <w:textDirection w:val="btLr"/>
            <w:vAlign w:val="center"/>
          </w:tcPr>
          <w:p w:rsidR="00631121" w:rsidRPr="008A1B66" w:rsidRDefault="00631121" w:rsidP="007751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Verticalità</w:t>
            </w:r>
          </w:p>
        </w:tc>
        <w:tc>
          <w:tcPr>
            <w:tcW w:w="14601" w:type="dxa"/>
            <w:gridSpan w:val="7"/>
          </w:tcPr>
          <w:p w:rsidR="00631121" w:rsidRPr="008A1B66" w:rsidRDefault="00631121" w:rsidP="00631121">
            <w:pPr>
              <w:rPr>
                <w:rFonts w:cs="Arial"/>
              </w:rPr>
            </w:pPr>
            <w:r>
              <w:rPr>
                <w:rFonts w:cs="Arial"/>
                <w:sz w:val="18"/>
                <w:szCs w:val="18"/>
              </w:rPr>
              <w:t>Raccordo con il biennio (Esame</w:t>
            </w:r>
            <w:proofErr w:type="gramStart"/>
            <w:r>
              <w:rPr>
                <w:rFonts w:cs="Arial"/>
                <w:sz w:val="18"/>
                <w:szCs w:val="18"/>
              </w:rPr>
              <w:t xml:space="preserve">  </w:t>
            </w:r>
            <w:proofErr w:type="gramEnd"/>
            <w:r>
              <w:rPr>
                <w:rFonts w:cs="Arial"/>
                <w:sz w:val="18"/>
                <w:szCs w:val="18"/>
              </w:rPr>
              <w:t>prove invalsi, incontri informativi con i docenti del biennio)</w:t>
            </w:r>
          </w:p>
        </w:tc>
      </w:tr>
      <w:tr w:rsidR="003E0E52" w:rsidRPr="00DF0D49" w:rsidTr="00631121">
        <w:trPr>
          <w:gridAfter w:val="2"/>
          <w:wAfter w:w="4394" w:type="dxa"/>
          <w:trHeight w:val="1833"/>
        </w:trPr>
        <w:tc>
          <w:tcPr>
            <w:tcW w:w="675" w:type="dxa"/>
            <w:textDirection w:val="btLr"/>
            <w:vAlign w:val="center"/>
          </w:tcPr>
          <w:p w:rsidR="003E0E52" w:rsidRPr="008A1B66" w:rsidRDefault="003E0E52" w:rsidP="0077515B">
            <w:pPr>
              <w:jc w:val="center"/>
              <w:rPr>
                <w:b/>
                <w:bCs/>
                <w:u w:val="single"/>
              </w:rPr>
            </w:pPr>
            <w:r w:rsidRPr="008A1B66">
              <w:rPr>
                <w:b/>
                <w:bCs/>
                <w:u w:val="single"/>
              </w:rPr>
              <w:t>BES</w:t>
            </w:r>
          </w:p>
        </w:tc>
        <w:tc>
          <w:tcPr>
            <w:tcW w:w="14601" w:type="dxa"/>
            <w:gridSpan w:val="7"/>
          </w:tcPr>
          <w:p w:rsidR="003E0E52" w:rsidRPr="008A1B66" w:rsidRDefault="003E0E52" w:rsidP="00F55676">
            <w:pPr>
              <w:rPr>
                <w:rFonts w:cs="Arial"/>
              </w:rPr>
            </w:pPr>
            <w:r w:rsidRPr="008A1B66">
              <w:rPr>
                <w:rFonts w:cs="Arial"/>
              </w:rPr>
              <w:t xml:space="preserve">Per gli alunni che rientrano nella categoria </w:t>
            </w:r>
            <w:proofErr w:type="gramStart"/>
            <w:r w:rsidRPr="008A1B66">
              <w:rPr>
                <w:rFonts w:cs="Arial"/>
              </w:rPr>
              <w:t>Bes</w:t>
            </w:r>
            <w:proofErr w:type="gramEnd"/>
            <w:r w:rsidRPr="008A1B66">
              <w:rPr>
                <w:rFonts w:cs="Arial"/>
              </w:rPr>
              <w:t xml:space="preserve"> il curriculum d’istituto tenderà a:</w:t>
            </w:r>
          </w:p>
          <w:p w:rsidR="003E0E52" w:rsidRPr="008A1B66" w:rsidRDefault="003E0E52" w:rsidP="00F55676">
            <w:pPr>
              <w:pStyle w:val="Paragrafoelenco"/>
              <w:numPr>
                <w:ilvl w:val="0"/>
                <w:numId w:val="2"/>
              </w:numPr>
              <w:rPr>
                <w:rFonts w:cs="Arial"/>
              </w:rPr>
            </w:pPr>
            <w:r w:rsidRPr="008A1B66">
              <w:rPr>
                <w:rFonts w:cs="Arial"/>
              </w:rPr>
              <w:t>Valorizzare le capacità</w:t>
            </w:r>
          </w:p>
          <w:p w:rsidR="003E0E52" w:rsidRPr="008A1B66" w:rsidRDefault="003E0E52" w:rsidP="00F55676">
            <w:pPr>
              <w:pStyle w:val="Paragrafoelenco"/>
              <w:numPr>
                <w:ilvl w:val="0"/>
                <w:numId w:val="2"/>
              </w:numPr>
              <w:rPr>
                <w:rFonts w:cs="Arial"/>
              </w:rPr>
            </w:pPr>
            <w:r w:rsidRPr="008A1B66">
              <w:rPr>
                <w:rFonts w:cs="Arial"/>
              </w:rPr>
              <w:t>Adattare la didattica</w:t>
            </w:r>
          </w:p>
          <w:p w:rsidR="003E0E52" w:rsidRPr="008A1B66" w:rsidRDefault="003E0E52" w:rsidP="00F55676">
            <w:pPr>
              <w:pStyle w:val="Paragrafoelenco"/>
              <w:numPr>
                <w:ilvl w:val="0"/>
                <w:numId w:val="2"/>
              </w:numPr>
              <w:rPr>
                <w:rFonts w:cs="Arial"/>
              </w:rPr>
            </w:pPr>
            <w:r w:rsidRPr="008A1B66">
              <w:rPr>
                <w:rFonts w:cs="Arial"/>
              </w:rPr>
              <w:t>Calibrare i contenuti e gli obiettivi</w:t>
            </w:r>
          </w:p>
        </w:tc>
      </w:tr>
    </w:tbl>
    <w:p w:rsidR="00465A61" w:rsidRPr="00DF0D49" w:rsidRDefault="00465A61"/>
    <w:p w:rsidR="003443D8" w:rsidRDefault="003443D8" w:rsidP="00AD7F83"/>
    <w:p w:rsidR="003443D8" w:rsidRDefault="003443D8" w:rsidP="00AD7F83"/>
    <w:p w:rsidR="00AD7F83" w:rsidRPr="00DF0D49" w:rsidRDefault="00AD7F83" w:rsidP="00AD7F83"/>
    <w:tbl>
      <w:tblPr>
        <w:tblStyle w:val="Grigliatabella"/>
        <w:tblW w:w="13041" w:type="dxa"/>
        <w:tblLayout w:type="fixed"/>
        <w:tblLook w:val="04A0" w:firstRow="1" w:lastRow="0" w:firstColumn="1" w:lastColumn="0" w:noHBand="0" w:noVBand="1"/>
      </w:tblPr>
      <w:tblGrid>
        <w:gridCol w:w="3118"/>
        <w:gridCol w:w="1276"/>
        <w:gridCol w:w="1984"/>
        <w:gridCol w:w="3119"/>
        <w:gridCol w:w="3544"/>
      </w:tblGrid>
      <w:tr w:rsidR="000F3420" w:rsidRPr="00DF0D49" w:rsidTr="00D36CA4">
        <w:trPr>
          <w:gridAfter w:val="3"/>
          <w:wAfter w:w="8647" w:type="dxa"/>
        </w:trPr>
        <w:tc>
          <w:tcPr>
            <w:tcW w:w="4394" w:type="dxa"/>
            <w:gridSpan w:val="2"/>
          </w:tcPr>
          <w:p w:rsidR="000F3420" w:rsidRPr="000F3420" w:rsidRDefault="000F3420" w:rsidP="000F3420">
            <w:pPr>
              <w:jc w:val="center"/>
              <w:rPr>
                <w:b/>
              </w:rPr>
            </w:pPr>
            <w:proofErr w:type="gramStart"/>
            <w:r w:rsidRPr="000F3420">
              <w:rPr>
                <w:b/>
              </w:rPr>
              <w:t>Crono</w:t>
            </w:r>
            <w:proofErr w:type="gramEnd"/>
            <w:r w:rsidRPr="000F3420">
              <w:rPr>
                <w:b/>
              </w:rPr>
              <w:t xml:space="preserve"> programma</w:t>
            </w:r>
          </w:p>
        </w:tc>
      </w:tr>
      <w:tr w:rsidR="000F3420" w:rsidRPr="00DF0D49" w:rsidTr="000F3420">
        <w:tc>
          <w:tcPr>
            <w:tcW w:w="6378" w:type="dxa"/>
            <w:gridSpan w:val="3"/>
          </w:tcPr>
          <w:p w:rsidR="000F3420" w:rsidRPr="00DF0D49" w:rsidRDefault="000F3420" w:rsidP="00E70928">
            <w:pPr>
              <w:jc w:val="center"/>
              <w:rPr>
                <w:b/>
              </w:rPr>
            </w:pPr>
            <w:r w:rsidRPr="00DF0D49">
              <w:rPr>
                <w:b/>
              </w:rPr>
              <w:t>III ANNO</w:t>
            </w:r>
          </w:p>
        </w:tc>
        <w:tc>
          <w:tcPr>
            <w:tcW w:w="6663" w:type="dxa"/>
            <w:gridSpan w:val="2"/>
          </w:tcPr>
          <w:p w:rsidR="000F3420" w:rsidRPr="00DF0D49" w:rsidRDefault="000F3420" w:rsidP="00E70928">
            <w:pPr>
              <w:jc w:val="center"/>
              <w:rPr>
                <w:b/>
              </w:rPr>
            </w:pPr>
            <w:r w:rsidRPr="00DF0D49">
              <w:rPr>
                <w:b/>
              </w:rPr>
              <w:t>IV</w:t>
            </w:r>
            <w:proofErr w:type="gramStart"/>
            <w:r w:rsidRPr="00DF0D49">
              <w:rPr>
                <w:b/>
              </w:rPr>
              <w:t xml:space="preserve">  </w:t>
            </w:r>
            <w:proofErr w:type="gramEnd"/>
            <w:r w:rsidRPr="00DF0D49">
              <w:rPr>
                <w:b/>
              </w:rPr>
              <w:t>ANNO</w:t>
            </w:r>
          </w:p>
        </w:tc>
      </w:tr>
      <w:tr w:rsidR="000F3420" w:rsidRPr="00DF0D49" w:rsidTr="000F3420">
        <w:tc>
          <w:tcPr>
            <w:tcW w:w="3118" w:type="dxa"/>
          </w:tcPr>
          <w:p w:rsidR="000F3420" w:rsidRPr="00DF0D49" w:rsidRDefault="000F3420" w:rsidP="00E70928">
            <w:pPr>
              <w:jc w:val="center"/>
              <w:rPr>
                <w:b/>
              </w:rPr>
            </w:pPr>
            <w:r>
              <w:rPr>
                <w:b/>
              </w:rPr>
              <w:t>I Quadrimestre</w:t>
            </w:r>
          </w:p>
        </w:tc>
        <w:tc>
          <w:tcPr>
            <w:tcW w:w="3260" w:type="dxa"/>
            <w:gridSpan w:val="2"/>
          </w:tcPr>
          <w:p w:rsidR="000F3420" w:rsidRPr="00DF0D49" w:rsidRDefault="000F3420" w:rsidP="00E70928">
            <w:pPr>
              <w:jc w:val="center"/>
              <w:rPr>
                <w:b/>
              </w:rPr>
            </w:pPr>
            <w:r>
              <w:rPr>
                <w:b/>
              </w:rPr>
              <w:t>II Quadrimestre</w:t>
            </w:r>
          </w:p>
        </w:tc>
        <w:tc>
          <w:tcPr>
            <w:tcW w:w="3119" w:type="dxa"/>
          </w:tcPr>
          <w:p w:rsidR="000F3420" w:rsidRPr="00DF0D49" w:rsidRDefault="000F3420" w:rsidP="00E70928">
            <w:pPr>
              <w:jc w:val="center"/>
              <w:rPr>
                <w:b/>
              </w:rPr>
            </w:pPr>
            <w:r>
              <w:rPr>
                <w:b/>
              </w:rPr>
              <w:t>I Quadrimestre</w:t>
            </w:r>
          </w:p>
        </w:tc>
        <w:tc>
          <w:tcPr>
            <w:tcW w:w="3544" w:type="dxa"/>
          </w:tcPr>
          <w:p w:rsidR="000F3420" w:rsidRPr="00DF0D49" w:rsidRDefault="000F3420" w:rsidP="00E70928">
            <w:pPr>
              <w:jc w:val="center"/>
              <w:rPr>
                <w:b/>
              </w:rPr>
            </w:pPr>
            <w:r>
              <w:rPr>
                <w:b/>
              </w:rPr>
              <w:t>II Quadrimestre</w:t>
            </w:r>
          </w:p>
        </w:tc>
      </w:tr>
      <w:tr w:rsidR="000F3420" w:rsidRPr="00DF0D49" w:rsidTr="000F3420">
        <w:tc>
          <w:tcPr>
            <w:tcW w:w="3118" w:type="dxa"/>
          </w:tcPr>
          <w:p w:rsidR="000F3420" w:rsidRDefault="000F3420" w:rsidP="00E70928">
            <w:pPr>
              <w:rPr>
                <w:rFonts w:cs="Arial"/>
                <w:sz w:val="18"/>
                <w:szCs w:val="18"/>
              </w:rPr>
            </w:pPr>
            <w:proofErr w:type="gramStart"/>
            <w:r>
              <w:rPr>
                <w:rFonts w:cs="Arial"/>
                <w:sz w:val="18"/>
                <w:szCs w:val="18"/>
              </w:rPr>
              <w:t>1.1LA</w:t>
            </w:r>
            <w:proofErr w:type="gramEnd"/>
            <w:r>
              <w:rPr>
                <w:rFonts w:cs="Arial"/>
                <w:sz w:val="18"/>
                <w:szCs w:val="18"/>
              </w:rPr>
              <w:t xml:space="preserve"> LOGICA DELLE PROPOSIZIONI</w:t>
            </w:r>
          </w:p>
          <w:p w:rsidR="000F3420" w:rsidRDefault="000F3420" w:rsidP="00E7092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Sintassi e semantica di un linguaggio. </w:t>
            </w:r>
            <w:proofErr w:type="gramStart"/>
            <w:r>
              <w:rPr>
                <w:rFonts w:cs="Arial"/>
                <w:sz w:val="18"/>
                <w:szCs w:val="18"/>
              </w:rPr>
              <w:t>Proposizioni atomiche e molecolari; operazioni con esse</w:t>
            </w:r>
            <w:proofErr w:type="gramEnd"/>
            <w:r>
              <w:rPr>
                <w:rFonts w:cs="Arial"/>
                <w:sz w:val="18"/>
                <w:szCs w:val="18"/>
              </w:rPr>
              <w:t>. Tavole di verità. Funzioni ed espressioni proposizionali</w:t>
            </w:r>
          </w:p>
          <w:p w:rsidR="000F3420" w:rsidRDefault="000F3420" w:rsidP="00E70928">
            <w:pPr>
              <w:rPr>
                <w:rFonts w:cs="Arial"/>
                <w:sz w:val="18"/>
                <w:szCs w:val="18"/>
              </w:rPr>
            </w:pPr>
            <w:r w:rsidRPr="003265FC">
              <w:rPr>
                <w:rFonts w:cs="Arial"/>
                <w:sz w:val="18"/>
                <w:szCs w:val="18"/>
              </w:rPr>
              <w:t xml:space="preserve">1.2 Potenze </w:t>
            </w:r>
            <w:proofErr w:type="gramStart"/>
            <w:r w:rsidRPr="003265FC">
              <w:rPr>
                <w:rFonts w:cs="Arial"/>
                <w:sz w:val="18"/>
                <w:szCs w:val="18"/>
              </w:rPr>
              <w:t>ad</w:t>
            </w:r>
            <w:proofErr w:type="gramEnd"/>
            <w:r w:rsidRPr="003265FC">
              <w:rPr>
                <w:rFonts w:cs="Arial"/>
                <w:sz w:val="18"/>
                <w:szCs w:val="18"/>
              </w:rPr>
              <w:t xml:space="preserve"> esponente reale. Logaritmi in base “e”.</w:t>
            </w:r>
          </w:p>
          <w:p w:rsidR="000F3420" w:rsidRPr="008A1B66" w:rsidRDefault="000F3420" w:rsidP="00E70928">
            <w:pPr>
              <w:rPr>
                <w:rFonts w:cs="Arial"/>
                <w:sz w:val="18"/>
                <w:szCs w:val="18"/>
              </w:rPr>
            </w:pPr>
          </w:p>
          <w:p w:rsidR="000F3420" w:rsidRPr="008A1B66" w:rsidRDefault="000F3420" w:rsidP="00E70928">
            <w:pPr>
              <w:rPr>
                <w:sz w:val="18"/>
                <w:szCs w:val="18"/>
              </w:rPr>
            </w:pPr>
          </w:p>
        </w:tc>
        <w:tc>
          <w:tcPr>
            <w:tcW w:w="3260" w:type="dxa"/>
            <w:gridSpan w:val="2"/>
          </w:tcPr>
          <w:p w:rsidR="000F3420" w:rsidRPr="008A1B66" w:rsidRDefault="000F3420" w:rsidP="000F342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1.3 </w:t>
            </w:r>
            <w:r w:rsidRPr="008A1B66">
              <w:rPr>
                <w:rFonts w:cs="Arial"/>
                <w:sz w:val="18"/>
                <w:szCs w:val="18"/>
              </w:rPr>
              <w:t>Unità immaginaria e numeri complessi.</w:t>
            </w:r>
          </w:p>
          <w:p w:rsidR="000F3420" w:rsidRPr="008A1B66" w:rsidRDefault="000F3420" w:rsidP="000F3420">
            <w:pPr>
              <w:rPr>
                <w:rFonts w:cs="Arial"/>
                <w:sz w:val="18"/>
                <w:szCs w:val="18"/>
              </w:rPr>
            </w:pPr>
          </w:p>
          <w:p w:rsidR="000F3420" w:rsidRPr="008A1B66" w:rsidRDefault="00560A7F" w:rsidP="000F3420">
            <w:pPr>
              <w:rPr>
                <w:rFonts w:cs="Arial"/>
                <w:sz w:val="18"/>
                <w:szCs w:val="18"/>
              </w:rPr>
            </w:pPr>
            <w:proofErr w:type="gramStart"/>
            <w:r>
              <w:rPr>
                <w:rFonts w:cs="Arial"/>
                <w:sz w:val="18"/>
                <w:szCs w:val="18"/>
              </w:rPr>
              <w:t>2</w:t>
            </w:r>
            <w:bookmarkStart w:id="0" w:name="_GoBack"/>
            <w:bookmarkEnd w:id="0"/>
            <w:r w:rsidR="000F3420">
              <w:rPr>
                <w:rFonts w:cs="Arial"/>
                <w:sz w:val="18"/>
                <w:szCs w:val="18"/>
              </w:rPr>
              <w:t xml:space="preserve"> </w:t>
            </w:r>
            <w:r w:rsidR="000F3420" w:rsidRPr="008A1B66">
              <w:rPr>
                <w:rFonts w:cs="Arial"/>
                <w:sz w:val="18"/>
                <w:szCs w:val="18"/>
              </w:rPr>
              <w:t>Modelli e metodi matematici discreti (calcolo con matrici, risoluzione di sistemi lineari)</w:t>
            </w:r>
            <w:proofErr w:type="gramEnd"/>
          </w:p>
          <w:p w:rsidR="000F3420" w:rsidRPr="008A1B66" w:rsidRDefault="000F3420" w:rsidP="00E70928">
            <w:pPr>
              <w:rPr>
                <w:sz w:val="18"/>
                <w:szCs w:val="18"/>
              </w:rPr>
            </w:pPr>
          </w:p>
        </w:tc>
        <w:tc>
          <w:tcPr>
            <w:tcW w:w="3119" w:type="dxa"/>
          </w:tcPr>
          <w:p w:rsidR="000F3420" w:rsidRPr="000F3420" w:rsidRDefault="000F3420" w:rsidP="000F3420">
            <w:pPr>
              <w:pStyle w:val="Paragrafoelenco"/>
              <w:numPr>
                <w:ilvl w:val="0"/>
                <w:numId w:val="4"/>
              </w:numPr>
              <w:rPr>
                <w:rFonts w:cs="Arial"/>
                <w:sz w:val="18"/>
                <w:szCs w:val="18"/>
              </w:rPr>
            </w:pPr>
            <w:r w:rsidRPr="000F3420">
              <w:rPr>
                <w:rFonts w:cs="Arial"/>
                <w:sz w:val="18"/>
                <w:szCs w:val="18"/>
              </w:rPr>
              <w:t>Ricerca operativa</w:t>
            </w:r>
          </w:p>
          <w:p w:rsidR="000F3420" w:rsidRPr="008A1B66" w:rsidRDefault="000F3420" w:rsidP="00E70928">
            <w:pPr>
              <w:rPr>
                <w:rFonts w:cs="Arial"/>
                <w:sz w:val="18"/>
                <w:szCs w:val="18"/>
              </w:rPr>
            </w:pPr>
          </w:p>
          <w:p w:rsidR="000F3420" w:rsidRPr="000F3420" w:rsidRDefault="000F3420" w:rsidP="000F3420">
            <w:pPr>
              <w:pStyle w:val="Paragrafoelenco"/>
              <w:rPr>
                <w:sz w:val="18"/>
                <w:szCs w:val="18"/>
              </w:rPr>
            </w:pPr>
          </w:p>
        </w:tc>
        <w:tc>
          <w:tcPr>
            <w:tcW w:w="3544" w:type="dxa"/>
          </w:tcPr>
          <w:p w:rsidR="000F3420" w:rsidRPr="000F3420" w:rsidRDefault="000F3420" w:rsidP="000F3420">
            <w:pPr>
              <w:pStyle w:val="Paragrafoelenco"/>
              <w:numPr>
                <w:ilvl w:val="0"/>
                <w:numId w:val="4"/>
              </w:numPr>
              <w:rPr>
                <w:sz w:val="18"/>
                <w:szCs w:val="18"/>
              </w:rPr>
            </w:pPr>
            <w:r w:rsidRPr="000F3420">
              <w:rPr>
                <w:rFonts w:cs="Arial"/>
                <w:sz w:val="18"/>
                <w:szCs w:val="18"/>
              </w:rPr>
              <w:t>Programmazione lineare</w:t>
            </w:r>
          </w:p>
        </w:tc>
      </w:tr>
    </w:tbl>
    <w:p w:rsidR="00AD7F83" w:rsidRPr="00DF0D49" w:rsidRDefault="00AD7F83" w:rsidP="00AD7F83"/>
    <w:p w:rsidR="00AD7F83" w:rsidRDefault="00AD7F83" w:rsidP="00AD7F83"/>
    <w:p w:rsidR="00DC1326" w:rsidRDefault="00DC1326" w:rsidP="00AD7F83"/>
    <w:p w:rsidR="00DC1326" w:rsidRDefault="00DC1326" w:rsidP="00AD7F83"/>
    <w:p w:rsidR="00DC1326" w:rsidRDefault="00DC1326" w:rsidP="00AD7F83"/>
    <w:p w:rsidR="00DC1326" w:rsidRDefault="00DC1326" w:rsidP="00AD7F83"/>
    <w:p w:rsidR="00DC1326" w:rsidRDefault="00DC1326" w:rsidP="00AD7F83"/>
    <w:p w:rsidR="00DC1326" w:rsidRDefault="00DC1326" w:rsidP="00AD7F83"/>
    <w:p w:rsidR="00DC1326" w:rsidRDefault="00DC1326" w:rsidP="00AD7F83"/>
    <w:p w:rsidR="00DC1326" w:rsidRDefault="00DC1326" w:rsidP="00AD7F83"/>
    <w:p w:rsidR="00DC1326" w:rsidRDefault="00DC1326" w:rsidP="00AD7F83"/>
    <w:p w:rsidR="00DC1326" w:rsidRDefault="00DC1326" w:rsidP="00AD7F83"/>
    <w:p w:rsidR="00DC1326" w:rsidRDefault="00DC1326" w:rsidP="00AD7F83"/>
    <w:p w:rsidR="00DC1326" w:rsidRDefault="00DC1326" w:rsidP="00AD7F83"/>
    <w:p w:rsidR="00DC1326" w:rsidRDefault="00DC1326" w:rsidP="00AD7F83"/>
    <w:p w:rsidR="00DC1326" w:rsidRDefault="00DC1326" w:rsidP="00AD7F83"/>
    <w:p w:rsidR="00AD7F83" w:rsidRPr="00DF0D49" w:rsidRDefault="00AD7F83" w:rsidP="00AD7F83"/>
    <w:p w:rsidR="00AD7F83" w:rsidRPr="00DF0D49" w:rsidRDefault="00AD7F83" w:rsidP="00AD7F83"/>
    <w:p w:rsidR="00AD7F83" w:rsidRDefault="00AD7F83" w:rsidP="00AD7F83"/>
    <w:p w:rsidR="00AD7F83" w:rsidRDefault="00AD7F83"/>
    <w:p w:rsidR="00DC1326" w:rsidRDefault="00DC1326"/>
    <w:p w:rsidR="00DC1326" w:rsidRDefault="00DC1326"/>
    <w:p w:rsidR="00DC1326" w:rsidRDefault="00DC1326"/>
    <w:p w:rsidR="00DC1326" w:rsidRDefault="00DC1326"/>
    <w:tbl>
      <w:tblPr>
        <w:tblW w:w="15276" w:type="dxa"/>
        <w:tblLayout w:type="fixed"/>
        <w:tblLook w:val="0000" w:firstRow="0" w:lastRow="0" w:firstColumn="0" w:lastColumn="0" w:noHBand="0" w:noVBand="0"/>
      </w:tblPr>
      <w:tblGrid>
        <w:gridCol w:w="2652"/>
        <w:gridCol w:w="1352"/>
        <w:gridCol w:w="1828"/>
        <w:gridCol w:w="2125"/>
        <w:gridCol w:w="3315"/>
        <w:gridCol w:w="2174"/>
        <w:gridCol w:w="1830"/>
      </w:tblGrid>
      <w:tr w:rsidR="00DC1326" w:rsidRPr="00DF0D49" w:rsidTr="0019347D">
        <w:trPr>
          <w:gridAfter w:val="3"/>
          <w:wAfter w:w="7319" w:type="dxa"/>
        </w:trPr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DC1326" w:rsidRPr="00DF0D49" w:rsidRDefault="00DC1326" w:rsidP="0019347D">
            <w:pPr>
              <w:pageBreakBefore/>
              <w:spacing w:after="0" w:line="100" w:lineRule="atLeast"/>
              <w:jc w:val="center"/>
              <w:rPr>
                <w:b/>
                <w:i/>
                <w:sz w:val="28"/>
              </w:rPr>
            </w:pPr>
            <w:r w:rsidRPr="00DF0D49">
              <w:rPr>
                <w:b/>
                <w:i/>
                <w:sz w:val="28"/>
              </w:rPr>
              <w:lastRenderedPageBreak/>
              <w:t>SEZIONE C: Livelli di padronanza delle Competenze</w:t>
            </w:r>
          </w:p>
        </w:tc>
        <w:tc>
          <w:tcPr>
            <w:tcW w:w="3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DC1326" w:rsidRPr="00DF0D49" w:rsidRDefault="00DC1326" w:rsidP="0019347D">
            <w:pPr>
              <w:spacing w:after="0" w:line="100" w:lineRule="atLeast"/>
              <w:jc w:val="center"/>
              <w:rPr>
                <w:b/>
                <w:i/>
                <w:sz w:val="28"/>
              </w:rPr>
            </w:pPr>
            <w:r w:rsidRPr="00DF0D49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DC1326" w:rsidRPr="00DF0D49" w:rsidRDefault="00DC1326" w:rsidP="0019347D">
            <w:pPr>
              <w:spacing w:after="0" w:line="100" w:lineRule="atLeast"/>
              <w:jc w:val="center"/>
              <w:rPr>
                <w:b/>
                <w:sz w:val="28"/>
              </w:rPr>
            </w:pPr>
            <w:r w:rsidRPr="00DF0D49">
              <w:rPr>
                <w:b/>
                <w:sz w:val="28"/>
              </w:rPr>
              <w:t>V ANNO</w:t>
            </w:r>
          </w:p>
        </w:tc>
      </w:tr>
      <w:tr w:rsidR="00DC1326" w:rsidRPr="00DF0D49" w:rsidTr="0019347D">
        <w:trPr>
          <w:gridAfter w:val="4"/>
          <w:wAfter w:w="9444" w:type="dxa"/>
        </w:trPr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DC1326" w:rsidRPr="00DF0D49" w:rsidRDefault="00DC1326" w:rsidP="0019347D">
            <w:pPr>
              <w:spacing w:after="0" w:line="100" w:lineRule="atLeast"/>
              <w:rPr>
                <w:b/>
                <w:sz w:val="28"/>
              </w:rPr>
            </w:pPr>
            <w:r w:rsidRPr="00DF0D49">
              <w:rPr>
                <w:b/>
                <w:sz w:val="28"/>
              </w:rPr>
              <w:t>Competenza chiave europea</w:t>
            </w:r>
          </w:p>
        </w:tc>
        <w:tc>
          <w:tcPr>
            <w:tcW w:w="3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326" w:rsidRPr="00DF0D49" w:rsidRDefault="00DC1326" w:rsidP="0019347D">
            <w:pPr>
              <w:spacing w:after="0" w:line="100" w:lineRule="atLeast"/>
              <w:rPr>
                <w:b/>
                <w:bCs/>
                <w:sz w:val="28"/>
              </w:rPr>
            </w:pPr>
            <w:r w:rsidRPr="00DF0D49">
              <w:rPr>
                <w:b/>
                <w:bCs/>
                <w:sz w:val="28"/>
              </w:rPr>
              <w:t xml:space="preserve">Competenza matematica </w:t>
            </w:r>
          </w:p>
        </w:tc>
      </w:tr>
      <w:tr w:rsidR="00DC1326" w:rsidRPr="00DF0D49" w:rsidTr="0019347D">
        <w:trPr>
          <w:gridAfter w:val="3"/>
          <w:wAfter w:w="7319" w:type="dxa"/>
        </w:trPr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DC1326" w:rsidRPr="00DF0D49" w:rsidRDefault="00DC1326" w:rsidP="0019347D">
            <w:pPr>
              <w:spacing w:after="0" w:line="100" w:lineRule="atLeast"/>
              <w:rPr>
                <w:b/>
                <w:sz w:val="28"/>
              </w:rPr>
            </w:pPr>
          </w:p>
        </w:tc>
        <w:tc>
          <w:tcPr>
            <w:tcW w:w="3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DC1326" w:rsidRPr="00DF0D49" w:rsidRDefault="00DC1326" w:rsidP="0019347D">
            <w:pPr>
              <w:spacing w:after="0" w:line="100" w:lineRule="atLeast"/>
              <w:rPr>
                <w:b/>
                <w:sz w:val="28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DC1326" w:rsidRPr="00DF0D49" w:rsidRDefault="00DC1326" w:rsidP="0019347D">
            <w:pPr>
              <w:spacing w:after="0" w:line="100" w:lineRule="atLeast"/>
              <w:jc w:val="center"/>
              <w:rPr>
                <w:b/>
                <w:i/>
                <w:sz w:val="28"/>
              </w:rPr>
            </w:pPr>
            <w:r w:rsidRPr="00DF0D49">
              <w:rPr>
                <w:b/>
                <w:i/>
                <w:sz w:val="28"/>
              </w:rPr>
              <w:t>Livelli di padronanza</w:t>
            </w:r>
          </w:p>
        </w:tc>
      </w:tr>
      <w:tr w:rsidR="00DC1326" w:rsidRPr="00DF0D49" w:rsidTr="0019347D">
        <w:tc>
          <w:tcPr>
            <w:tcW w:w="4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DC1326" w:rsidRPr="00DF0D49" w:rsidRDefault="00DC1326" w:rsidP="0019347D">
            <w:pPr>
              <w:spacing w:after="0" w:line="100" w:lineRule="atLeast"/>
              <w:rPr>
                <w:b/>
                <w:sz w:val="28"/>
              </w:rPr>
            </w:pPr>
            <w:r w:rsidRPr="00DF0D49">
              <w:rPr>
                <w:b/>
                <w:sz w:val="28"/>
              </w:rPr>
              <w:t>Esiti di apprendimento (competenza disciplinare in uscita)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DC1326" w:rsidRPr="00DF0D49" w:rsidRDefault="00DC1326" w:rsidP="0019347D">
            <w:pPr>
              <w:spacing w:after="0" w:line="100" w:lineRule="atLeast"/>
              <w:rPr>
                <w:b/>
                <w:sz w:val="28"/>
              </w:rPr>
            </w:pPr>
            <w:r w:rsidRPr="00DF0D49">
              <w:rPr>
                <w:b/>
                <w:sz w:val="28"/>
              </w:rPr>
              <w:t>Criterio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DC1326" w:rsidRPr="00DF0D49" w:rsidRDefault="00DC1326" w:rsidP="0019347D">
            <w:pPr>
              <w:spacing w:after="0" w:line="100" w:lineRule="atLeast"/>
              <w:jc w:val="center"/>
              <w:rPr>
                <w:b/>
                <w:sz w:val="28"/>
              </w:rPr>
            </w:pPr>
            <w:r w:rsidRPr="00DF0D49">
              <w:rPr>
                <w:b/>
                <w:sz w:val="28"/>
              </w:rPr>
              <w:t>0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DC1326" w:rsidRPr="00DF0D49" w:rsidRDefault="00DC1326" w:rsidP="0019347D">
            <w:pPr>
              <w:spacing w:after="0" w:line="100" w:lineRule="atLeast"/>
              <w:jc w:val="center"/>
              <w:rPr>
                <w:b/>
                <w:i/>
                <w:sz w:val="28"/>
              </w:rPr>
            </w:pPr>
            <w:r w:rsidRPr="00DF0D49">
              <w:rPr>
                <w:b/>
                <w:i/>
                <w:sz w:val="28"/>
              </w:rPr>
              <w:t>1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DC1326" w:rsidRPr="00DF0D49" w:rsidRDefault="00DC1326" w:rsidP="0019347D">
            <w:pPr>
              <w:spacing w:after="0" w:line="100" w:lineRule="atLeast"/>
              <w:jc w:val="center"/>
              <w:rPr>
                <w:b/>
                <w:i/>
                <w:sz w:val="28"/>
              </w:rPr>
            </w:pPr>
            <w:r w:rsidRPr="00DF0D49">
              <w:rPr>
                <w:b/>
                <w:i/>
                <w:sz w:val="28"/>
              </w:rPr>
              <w:t>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DC1326" w:rsidRPr="00DF0D49" w:rsidRDefault="00DC1326" w:rsidP="0019347D">
            <w:pPr>
              <w:spacing w:after="0" w:line="100" w:lineRule="atLeast"/>
              <w:jc w:val="center"/>
              <w:rPr>
                <w:b/>
                <w:sz w:val="28"/>
              </w:rPr>
            </w:pPr>
            <w:r w:rsidRPr="00DF0D49">
              <w:rPr>
                <w:b/>
                <w:sz w:val="28"/>
              </w:rPr>
              <w:t>3</w:t>
            </w:r>
          </w:p>
        </w:tc>
      </w:tr>
      <w:tr w:rsidR="00DC1326" w:rsidRPr="00DF0D49" w:rsidTr="0019347D">
        <w:tc>
          <w:tcPr>
            <w:tcW w:w="40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DC1326" w:rsidRPr="00DF0D49" w:rsidRDefault="00DC1326" w:rsidP="0019347D">
            <w:pPr>
              <w:spacing w:after="0" w:line="100" w:lineRule="atLeast"/>
            </w:pPr>
          </w:p>
        </w:tc>
        <w:tc>
          <w:tcPr>
            <w:tcW w:w="18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DC1326" w:rsidRPr="00DF0D49" w:rsidRDefault="00DC1326" w:rsidP="0019347D">
            <w:pPr>
              <w:spacing w:after="0" w:line="100" w:lineRule="atLeast"/>
            </w:pPr>
          </w:p>
        </w:tc>
        <w:tc>
          <w:tcPr>
            <w:tcW w:w="2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DC1326" w:rsidRPr="00DF0D49" w:rsidRDefault="00DC1326" w:rsidP="0019347D">
            <w:pPr>
              <w:spacing w:after="0" w:line="100" w:lineRule="atLeast"/>
              <w:jc w:val="center"/>
              <w:rPr>
                <w:b/>
                <w:i/>
                <w:sz w:val="24"/>
                <w:szCs w:val="24"/>
              </w:rPr>
            </w:pPr>
            <w:r w:rsidRPr="00DF0D49">
              <w:rPr>
                <w:b/>
                <w:i/>
                <w:sz w:val="24"/>
                <w:szCs w:val="24"/>
              </w:rPr>
              <w:t>Livello zero</w:t>
            </w:r>
          </w:p>
        </w:tc>
        <w:tc>
          <w:tcPr>
            <w:tcW w:w="33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DC1326" w:rsidRPr="00DF0D49" w:rsidRDefault="00DC1326" w:rsidP="0019347D">
            <w:pPr>
              <w:spacing w:after="0" w:line="100" w:lineRule="atLeast"/>
              <w:jc w:val="center"/>
              <w:rPr>
                <w:b/>
                <w:i/>
                <w:sz w:val="24"/>
                <w:szCs w:val="24"/>
              </w:rPr>
            </w:pPr>
            <w:r w:rsidRPr="00DF0D49">
              <w:rPr>
                <w:b/>
                <w:i/>
                <w:sz w:val="24"/>
                <w:szCs w:val="24"/>
              </w:rPr>
              <w:t>Livello base</w:t>
            </w:r>
          </w:p>
        </w:tc>
        <w:tc>
          <w:tcPr>
            <w:tcW w:w="2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DC1326" w:rsidRPr="00DF0D49" w:rsidRDefault="00DC1326" w:rsidP="0019347D">
            <w:pPr>
              <w:spacing w:after="0" w:line="100" w:lineRule="atLeast"/>
              <w:jc w:val="center"/>
              <w:rPr>
                <w:b/>
                <w:i/>
                <w:sz w:val="24"/>
                <w:szCs w:val="24"/>
              </w:rPr>
            </w:pPr>
            <w:r w:rsidRPr="00DF0D49">
              <w:rPr>
                <w:b/>
                <w:i/>
                <w:sz w:val="24"/>
                <w:szCs w:val="24"/>
              </w:rPr>
              <w:t>Livello intermedio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DC1326" w:rsidRPr="00DF0D49" w:rsidRDefault="00DC1326" w:rsidP="0019347D">
            <w:pPr>
              <w:spacing w:after="0" w:line="100" w:lineRule="atLeast"/>
              <w:jc w:val="center"/>
              <w:rPr>
                <w:b/>
                <w:i/>
                <w:sz w:val="24"/>
                <w:szCs w:val="24"/>
              </w:rPr>
            </w:pPr>
            <w:r w:rsidRPr="00DF0D49">
              <w:rPr>
                <w:b/>
                <w:i/>
                <w:sz w:val="24"/>
                <w:szCs w:val="24"/>
              </w:rPr>
              <w:t>Livello avanzato</w:t>
            </w:r>
          </w:p>
        </w:tc>
      </w:tr>
      <w:tr w:rsidR="00DC1326" w:rsidRPr="00DF0D49" w:rsidTr="0019347D">
        <w:tc>
          <w:tcPr>
            <w:tcW w:w="4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Utilizzare il linguaggio e i metodi propri della matematica per organizzare e valutare adeguatamente informazioni qualitative e quantitative.</w:t>
            </w:r>
          </w:p>
          <w:p w:rsidR="00DC1326" w:rsidRPr="00DF0D49" w:rsidRDefault="00DC1326" w:rsidP="0019347D">
            <w:pPr>
              <w:spacing w:after="0" w:line="100" w:lineRule="atLeast"/>
              <w:rPr>
                <w:sz w:val="20"/>
                <w:szCs w:val="20"/>
              </w:rPr>
            </w:pPr>
          </w:p>
          <w:p w:rsidR="00DC1326" w:rsidRPr="00DF0D49" w:rsidRDefault="00DC1326" w:rsidP="0019347D">
            <w:pPr>
              <w:spacing w:after="0" w:line="100" w:lineRule="atLeast"/>
              <w:rPr>
                <w:sz w:val="20"/>
                <w:szCs w:val="20"/>
              </w:rPr>
            </w:pPr>
          </w:p>
          <w:p w:rsidR="00DC1326" w:rsidRPr="00DF0D49" w:rsidRDefault="00DC1326" w:rsidP="0019347D">
            <w:pPr>
              <w:spacing w:after="0" w:line="100" w:lineRule="atLeast"/>
              <w:rPr>
                <w:sz w:val="20"/>
                <w:szCs w:val="20"/>
              </w:rPr>
            </w:pPr>
          </w:p>
          <w:p w:rsidR="00DC1326" w:rsidRPr="00DF0D49" w:rsidRDefault="00DC1326" w:rsidP="0019347D">
            <w:pPr>
              <w:spacing w:after="0" w:line="100" w:lineRule="atLeast"/>
              <w:rPr>
                <w:sz w:val="20"/>
                <w:szCs w:val="20"/>
              </w:rPr>
            </w:pPr>
          </w:p>
          <w:p w:rsidR="00DC1326" w:rsidRPr="00DF0D49" w:rsidRDefault="00DC1326" w:rsidP="0019347D">
            <w:pPr>
              <w:spacing w:after="0" w:line="100" w:lineRule="atLeast"/>
              <w:rPr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Ricavare e applicare formule usando l’induzione. 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Rappresentare nel piano cartesiano le funzioni algebriche e </w:t>
            </w:r>
            <w:proofErr w:type="gramStart"/>
            <w:r w:rsidRPr="00DF0D49">
              <w:rPr>
                <w:sz w:val="20"/>
                <w:szCs w:val="20"/>
              </w:rPr>
              <w:t>trascendenti</w:t>
            </w:r>
            <w:proofErr w:type="gramEnd"/>
            <w:r w:rsidRPr="00DF0D49">
              <w:rPr>
                <w:sz w:val="20"/>
                <w:szCs w:val="20"/>
              </w:rPr>
              <w:t xml:space="preserve"> 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Applica la trigonometria per la risoluzione di </w:t>
            </w:r>
            <w:proofErr w:type="gramStart"/>
            <w:r w:rsidRPr="00DF0D49">
              <w:rPr>
                <w:sz w:val="20"/>
                <w:szCs w:val="20"/>
              </w:rPr>
              <w:t>problemi</w:t>
            </w:r>
            <w:proofErr w:type="gramEnd"/>
            <w:r w:rsidRPr="00DF0D49">
              <w:rPr>
                <w:sz w:val="20"/>
                <w:szCs w:val="20"/>
              </w:rPr>
              <w:t xml:space="preserve"> 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Utilizzare limiti e derivate per rappresentare graficamente una funzione. 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Calcolare aree e volumi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Risolvere problemi che </w:t>
            </w:r>
            <w:proofErr w:type="gramStart"/>
            <w:r w:rsidRPr="00DF0D49">
              <w:rPr>
                <w:sz w:val="20"/>
                <w:szCs w:val="20"/>
              </w:rPr>
              <w:t>necessitano di</w:t>
            </w:r>
            <w:proofErr w:type="gramEnd"/>
            <w:r w:rsidRPr="00DF0D49">
              <w:rPr>
                <w:sz w:val="20"/>
                <w:szCs w:val="20"/>
              </w:rPr>
              <w:t xml:space="preserve"> analisi matematica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Sotto la guida dell'insegnante: 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Effettua</w:t>
            </w:r>
            <w:proofErr w:type="gramEnd"/>
            <w:r w:rsidRPr="00DF0D49">
              <w:rPr>
                <w:sz w:val="20"/>
                <w:szCs w:val="20"/>
              </w:rPr>
              <w:t xml:space="preserve"> calcoli elementari utilizzando i teoremi studiati.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Ricava semplici formule inverse e riesce a rappresentare nel diagramma cartesiano semplici funzioni.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 Operando in modo autonomo, anche in </w:t>
            </w:r>
            <w:proofErr w:type="gramStart"/>
            <w:r w:rsidRPr="00DF0D49">
              <w:rPr>
                <w:sz w:val="20"/>
                <w:szCs w:val="20"/>
              </w:rPr>
              <w:t>contesti</w:t>
            </w:r>
            <w:proofErr w:type="gramEnd"/>
            <w:r w:rsidRPr="00DF0D49">
              <w:rPr>
                <w:sz w:val="20"/>
                <w:szCs w:val="20"/>
              </w:rPr>
              <w:t xml:space="preserve"> nuovi: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utilizza</w:t>
            </w:r>
            <w:proofErr w:type="gramEnd"/>
            <w:r w:rsidRPr="00DF0D49">
              <w:rPr>
                <w:sz w:val="20"/>
                <w:szCs w:val="20"/>
              </w:rPr>
              <w:t xml:space="preserve"> limiti e derivate per tracciare il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grafico</w:t>
            </w:r>
            <w:proofErr w:type="gramEnd"/>
            <w:r w:rsidRPr="00DF0D49">
              <w:rPr>
                <w:sz w:val="20"/>
                <w:szCs w:val="20"/>
              </w:rPr>
              <w:t xml:space="preserve"> di una funzione elementare;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utilizza</w:t>
            </w:r>
            <w:proofErr w:type="gramEnd"/>
            <w:r w:rsidRPr="00DF0D49">
              <w:rPr>
                <w:sz w:val="20"/>
                <w:szCs w:val="20"/>
              </w:rPr>
              <w:t xml:space="preserve"> la trigonometria per risolvere i problemi riguardanti i triangoli rettangoli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dato</w:t>
            </w:r>
            <w:proofErr w:type="gramEnd"/>
            <w:r w:rsidRPr="00DF0D49">
              <w:rPr>
                <w:sz w:val="20"/>
                <w:szCs w:val="20"/>
              </w:rPr>
              <w:t xml:space="preserve"> un problema di natura elementare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riconosce</w:t>
            </w:r>
            <w:proofErr w:type="gramEnd"/>
            <w:r w:rsidRPr="00DF0D49">
              <w:rPr>
                <w:sz w:val="20"/>
                <w:szCs w:val="20"/>
              </w:rPr>
              <w:t xml:space="preserve"> il modello rappresentativo e lo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risolve</w:t>
            </w:r>
            <w:proofErr w:type="gramEnd"/>
            <w:r w:rsidRPr="00DF0D49">
              <w:rPr>
                <w:sz w:val="20"/>
                <w:szCs w:val="20"/>
              </w:rPr>
              <w:t>.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In piena autonomia, fronteggia problemi complessi anche in </w:t>
            </w:r>
            <w:proofErr w:type="gramStart"/>
            <w:r w:rsidRPr="00DF0D49">
              <w:rPr>
                <w:sz w:val="20"/>
                <w:szCs w:val="20"/>
              </w:rPr>
              <w:t>contesti</w:t>
            </w:r>
            <w:proofErr w:type="gramEnd"/>
            <w:r w:rsidRPr="00DF0D49">
              <w:rPr>
                <w:sz w:val="20"/>
                <w:szCs w:val="20"/>
              </w:rPr>
              <w:t xml:space="preserve"> nuovi:   risolve problemi in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contesti</w:t>
            </w:r>
            <w:proofErr w:type="gramEnd"/>
            <w:r w:rsidRPr="00DF0D49">
              <w:rPr>
                <w:sz w:val="20"/>
                <w:szCs w:val="20"/>
              </w:rPr>
              <w:t xml:space="preserve"> diversi, utilizzando gli strumenti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matematici</w:t>
            </w:r>
            <w:proofErr w:type="gramEnd"/>
            <w:r w:rsidRPr="00DF0D49">
              <w:rPr>
                <w:sz w:val="20"/>
                <w:szCs w:val="20"/>
              </w:rPr>
              <w:t xml:space="preserve"> studiati, con particolare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attenzione</w:t>
            </w:r>
            <w:proofErr w:type="gramEnd"/>
            <w:r w:rsidRPr="00DF0D49">
              <w:rPr>
                <w:sz w:val="20"/>
                <w:szCs w:val="20"/>
              </w:rPr>
              <w:t xml:space="preserve"> alle applicazioni tipiche dell'indirizzo di studi.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Coordina gruppi di lavoro e guida i compagni nella corretta esecuzione </w:t>
            </w:r>
            <w:proofErr w:type="gramStart"/>
            <w:r w:rsidRPr="00DF0D49">
              <w:rPr>
                <w:sz w:val="20"/>
                <w:szCs w:val="20"/>
              </w:rPr>
              <w:t>del</w:t>
            </w:r>
            <w:proofErr w:type="gramEnd"/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lastRenderedPageBreak/>
              <w:t>compito</w:t>
            </w:r>
            <w:proofErr w:type="gramEnd"/>
            <w:r w:rsidRPr="00DF0D49">
              <w:rPr>
                <w:sz w:val="20"/>
                <w:szCs w:val="20"/>
              </w:rPr>
              <w:t>.</w:t>
            </w:r>
          </w:p>
        </w:tc>
      </w:tr>
      <w:tr w:rsidR="00DC1326" w:rsidRPr="00DF0D49" w:rsidTr="0019347D">
        <w:tc>
          <w:tcPr>
            <w:tcW w:w="4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lastRenderedPageBreak/>
              <w:t>Utilizzare le strategie del pensiero razionale negli aspetti dialettici e algoritmici per affrontare situazioni problematiche, elaborando op</w:t>
            </w:r>
            <w:proofErr w:type="gramEnd"/>
            <w:r w:rsidRPr="00DF0D49">
              <w:rPr>
                <w:sz w:val="20"/>
                <w:szCs w:val="20"/>
              </w:rPr>
              <w:t>portune soluzioni.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Risolve equazioni, disequazioni e sistemi </w:t>
            </w:r>
            <w:proofErr w:type="gramStart"/>
            <w:r w:rsidRPr="00DF0D49">
              <w:rPr>
                <w:sz w:val="20"/>
                <w:szCs w:val="20"/>
              </w:rPr>
              <w:t>relativi a</w:t>
            </w:r>
            <w:proofErr w:type="gramEnd"/>
            <w:r w:rsidRPr="00DF0D49">
              <w:rPr>
                <w:sz w:val="20"/>
                <w:szCs w:val="20"/>
              </w:rPr>
              <w:t xml:space="preserve"> funzioni goniometriche , esponenziali e logaritmiche con metodi grafici e numerici e anche con l’aiuto di strumenti elettronici.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Rappresenta le coniche nel piano cartesiano.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326" w:rsidRPr="00DF0D49" w:rsidRDefault="00DC1326" w:rsidP="0019347D">
            <w:pPr>
              <w:widowControl w:val="0"/>
              <w:spacing w:after="0" w:line="211" w:lineRule="auto"/>
              <w:ind w:right="20"/>
              <w:jc w:val="both"/>
              <w:rPr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Sotto la guida dell'insegnante: 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Riconosce il significato 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delle</w:t>
            </w:r>
            <w:proofErr w:type="gramEnd"/>
            <w:r w:rsidRPr="00DF0D49">
              <w:rPr>
                <w:sz w:val="20"/>
                <w:szCs w:val="20"/>
              </w:rPr>
              <w:t xml:space="preserve"> equazioni e delle disequazioni, 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svolgendole</w:t>
            </w:r>
            <w:proofErr w:type="gramEnd"/>
            <w:r w:rsidRPr="00DF0D49">
              <w:rPr>
                <w:sz w:val="20"/>
                <w:szCs w:val="20"/>
              </w:rPr>
              <w:t xml:space="preserve"> con una notazione 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corretta</w:t>
            </w:r>
            <w:proofErr w:type="gramEnd"/>
            <w:r w:rsidRPr="00DF0D49">
              <w:rPr>
                <w:sz w:val="20"/>
                <w:szCs w:val="20"/>
              </w:rPr>
              <w:t xml:space="preserve">, anche con 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l'</w:t>
            </w:r>
            <w:proofErr w:type="gramEnd"/>
            <w:r w:rsidRPr="00DF0D49">
              <w:rPr>
                <w:sz w:val="20"/>
                <w:szCs w:val="20"/>
              </w:rPr>
              <w:t xml:space="preserve">utilizzo di strumenti tecnologici 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 Senza commentare il risultato.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Riconosce le principali coniche. 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Operando in modo autonomo, anche in </w:t>
            </w:r>
            <w:proofErr w:type="gramStart"/>
            <w:r w:rsidRPr="00DF0D49">
              <w:rPr>
                <w:sz w:val="20"/>
                <w:szCs w:val="20"/>
              </w:rPr>
              <w:t>contesti</w:t>
            </w:r>
            <w:proofErr w:type="gramEnd"/>
            <w:r w:rsidRPr="00DF0D49">
              <w:rPr>
                <w:sz w:val="20"/>
                <w:szCs w:val="20"/>
              </w:rPr>
              <w:t xml:space="preserve"> nuovi: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Riconosce relazioni tra grandezze e applica in modo meccanico le formule principali.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Riconosce le coniche e ne individua le principali proprietà, anche ricorrendo a modelli materiali e a opportuni strumenti. 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Riconosce </w:t>
            </w:r>
            <w:proofErr w:type="gramStart"/>
            <w:r w:rsidRPr="00DF0D49">
              <w:rPr>
                <w:sz w:val="20"/>
                <w:szCs w:val="20"/>
              </w:rPr>
              <w:t>le</w:t>
            </w:r>
            <w:proofErr w:type="gramEnd"/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relazioni</w:t>
            </w:r>
            <w:proofErr w:type="gramEnd"/>
            <w:r w:rsidRPr="00DF0D49">
              <w:rPr>
                <w:sz w:val="20"/>
                <w:szCs w:val="20"/>
              </w:rPr>
              <w:t xml:space="preserve"> tra grandezze e applica le formule principali 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comprendendone</w:t>
            </w:r>
            <w:proofErr w:type="gramEnd"/>
            <w:r w:rsidRPr="00DF0D49">
              <w:rPr>
                <w:sz w:val="20"/>
                <w:szCs w:val="20"/>
              </w:rPr>
              <w:t xml:space="preserve"> il significato.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In piena autonomia, fronteggia problemi complessi anche in </w:t>
            </w:r>
            <w:proofErr w:type="gramStart"/>
            <w:r w:rsidRPr="00DF0D49">
              <w:rPr>
                <w:sz w:val="20"/>
                <w:szCs w:val="20"/>
              </w:rPr>
              <w:t>contesti</w:t>
            </w:r>
            <w:proofErr w:type="gramEnd"/>
            <w:r w:rsidRPr="00DF0D49">
              <w:rPr>
                <w:sz w:val="20"/>
                <w:szCs w:val="20"/>
              </w:rPr>
              <w:t xml:space="preserve"> nuovi:  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Opera sulle equazioni</w:t>
            </w:r>
            <w:proofErr w:type="gramStart"/>
            <w:r w:rsidRPr="00DF0D49">
              <w:rPr>
                <w:sz w:val="20"/>
                <w:szCs w:val="20"/>
              </w:rPr>
              <w:t xml:space="preserve">  </w:t>
            </w:r>
            <w:proofErr w:type="gramEnd"/>
            <w:r w:rsidRPr="00DF0D49">
              <w:rPr>
                <w:sz w:val="20"/>
                <w:szCs w:val="20"/>
              </w:rPr>
              <w:t>ottimizzando il procedimento in modo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personale</w:t>
            </w:r>
            <w:proofErr w:type="gramEnd"/>
            <w:r w:rsidRPr="00DF0D49">
              <w:rPr>
                <w:sz w:val="20"/>
                <w:szCs w:val="20"/>
              </w:rPr>
              <w:t xml:space="preserve">, originale, scegliendo una notazione corretta ed efficace. 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Interpreta il risultato e lo argomenta in modo esauriente e personale.  Riconosce le coniche in </w:t>
            </w:r>
            <w:proofErr w:type="gramStart"/>
            <w:r w:rsidRPr="00DF0D49">
              <w:rPr>
                <w:sz w:val="20"/>
                <w:szCs w:val="20"/>
              </w:rPr>
              <w:t>contesti</w:t>
            </w:r>
            <w:proofErr w:type="gramEnd"/>
            <w:r w:rsidRPr="00DF0D49">
              <w:rPr>
                <w:sz w:val="20"/>
                <w:szCs w:val="20"/>
              </w:rPr>
              <w:t xml:space="preserve"> diversi e ne individua 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le</w:t>
            </w:r>
            <w:proofErr w:type="gramEnd"/>
            <w:r w:rsidRPr="00DF0D49">
              <w:rPr>
                <w:sz w:val="20"/>
                <w:szCs w:val="20"/>
              </w:rPr>
              <w:t xml:space="preserve"> relative proprietà.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 Riconosce le relazioni tra grandezze e interpreta le varie formule al fine di produrre una soluzione anche a </w:t>
            </w:r>
            <w:proofErr w:type="gramStart"/>
            <w:r w:rsidRPr="00DF0D49">
              <w:rPr>
                <w:sz w:val="20"/>
                <w:szCs w:val="20"/>
              </w:rPr>
              <w:t>problemi</w:t>
            </w:r>
            <w:proofErr w:type="gramEnd"/>
            <w:r w:rsidRPr="00DF0D49">
              <w:rPr>
                <w:sz w:val="20"/>
                <w:szCs w:val="20"/>
              </w:rPr>
              <w:t xml:space="preserve"> 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reali</w:t>
            </w:r>
            <w:proofErr w:type="gramEnd"/>
            <w:r w:rsidRPr="00DF0D49">
              <w:rPr>
                <w:sz w:val="20"/>
                <w:szCs w:val="20"/>
              </w:rPr>
              <w:t xml:space="preserve"> di natura diversa. 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Coordina gruppi di </w:t>
            </w:r>
            <w:r w:rsidRPr="00DF0D49">
              <w:rPr>
                <w:sz w:val="20"/>
                <w:szCs w:val="20"/>
              </w:rPr>
              <w:lastRenderedPageBreak/>
              <w:t xml:space="preserve">lavoro e guida i compagni </w:t>
            </w:r>
            <w:proofErr w:type="gramStart"/>
            <w:r w:rsidRPr="00DF0D49">
              <w:rPr>
                <w:sz w:val="20"/>
                <w:szCs w:val="20"/>
              </w:rPr>
              <w:t>nella</w:t>
            </w:r>
            <w:proofErr w:type="gramEnd"/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corretta</w:t>
            </w:r>
            <w:proofErr w:type="gramEnd"/>
            <w:r w:rsidRPr="00DF0D49">
              <w:rPr>
                <w:sz w:val="20"/>
                <w:szCs w:val="20"/>
              </w:rPr>
              <w:t xml:space="preserve"> esecuzione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del</w:t>
            </w:r>
            <w:proofErr w:type="gramEnd"/>
            <w:r w:rsidRPr="00DF0D49">
              <w:rPr>
                <w:sz w:val="20"/>
                <w:szCs w:val="20"/>
              </w:rPr>
              <w:t xml:space="preserve"> compito. </w:t>
            </w:r>
          </w:p>
        </w:tc>
      </w:tr>
      <w:tr w:rsidR="00DC1326" w:rsidRPr="00DF0D49" w:rsidTr="0019347D">
        <w:tc>
          <w:tcPr>
            <w:tcW w:w="4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18"/>
                <w:szCs w:val="18"/>
              </w:rPr>
            </w:pPr>
            <w:r w:rsidRPr="00DF0D49">
              <w:rPr>
                <w:sz w:val="18"/>
                <w:szCs w:val="18"/>
              </w:rPr>
              <w:lastRenderedPageBreak/>
              <w:t xml:space="preserve">Utilizzare concetti e i modelli delle scienze sperimentali per investigare fenomeni sociali e naturali e per interpretare </w:t>
            </w:r>
            <w:proofErr w:type="gramStart"/>
            <w:r w:rsidRPr="00DF0D49">
              <w:rPr>
                <w:sz w:val="18"/>
                <w:szCs w:val="18"/>
              </w:rPr>
              <w:t>dati</w:t>
            </w:r>
            <w:proofErr w:type="gramEnd"/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Raccogliere, selezionare ed elaborare </w:t>
            </w:r>
            <w:proofErr w:type="gramStart"/>
            <w:r w:rsidRPr="00DF0D49">
              <w:rPr>
                <w:sz w:val="20"/>
                <w:szCs w:val="20"/>
              </w:rPr>
              <w:t>informazioni</w:t>
            </w:r>
            <w:proofErr w:type="gramEnd"/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Commentare </w:t>
            </w:r>
            <w:proofErr w:type="gramStart"/>
            <w:r w:rsidRPr="00DF0D49">
              <w:rPr>
                <w:sz w:val="20"/>
                <w:szCs w:val="20"/>
              </w:rPr>
              <w:t>ed</w:t>
            </w:r>
            <w:proofErr w:type="gramEnd"/>
            <w:r w:rsidRPr="00DF0D49">
              <w:rPr>
                <w:sz w:val="20"/>
                <w:szCs w:val="20"/>
              </w:rPr>
              <w:t xml:space="preserve"> approfondire i contenuti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Elaborare concetti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Sotto la guida dell'insegnante: 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raccoglie</w:t>
            </w:r>
            <w:proofErr w:type="gramEnd"/>
            <w:r w:rsidRPr="00DF0D49">
              <w:rPr>
                <w:sz w:val="20"/>
                <w:szCs w:val="20"/>
              </w:rPr>
              <w:t xml:space="preserve"> informazioni elementari e le organizza.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Operando in modo autonomo, anche in </w:t>
            </w:r>
            <w:proofErr w:type="gramStart"/>
            <w:r w:rsidRPr="00DF0D49">
              <w:rPr>
                <w:sz w:val="20"/>
                <w:szCs w:val="20"/>
              </w:rPr>
              <w:t>contesti</w:t>
            </w:r>
            <w:proofErr w:type="gramEnd"/>
            <w:r w:rsidRPr="00DF0D49">
              <w:rPr>
                <w:sz w:val="20"/>
                <w:szCs w:val="20"/>
              </w:rPr>
              <w:t xml:space="preserve"> nuovi: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raccoglie</w:t>
            </w:r>
            <w:proofErr w:type="gramEnd"/>
            <w:r w:rsidRPr="00DF0D49">
              <w:rPr>
                <w:sz w:val="20"/>
                <w:szCs w:val="20"/>
              </w:rPr>
              <w:t xml:space="preserve"> e organizza informazioni di base.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ne</w:t>
            </w:r>
            <w:proofErr w:type="gramEnd"/>
            <w:r w:rsidRPr="00DF0D49">
              <w:rPr>
                <w:sz w:val="20"/>
                <w:szCs w:val="20"/>
              </w:rPr>
              <w:t xml:space="preserve"> produce una sintesi elementare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cogliendone</w:t>
            </w:r>
            <w:proofErr w:type="gramEnd"/>
            <w:r w:rsidRPr="00DF0D49">
              <w:rPr>
                <w:sz w:val="20"/>
                <w:szCs w:val="20"/>
              </w:rPr>
              <w:t xml:space="preserve"> i nessi e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 </w:t>
            </w:r>
            <w:proofErr w:type="gramStart"/>
            <w:r w:rsidRPr="00DF0D49">
              <w:rPr>
                <w:sz w:val="20"/>
                <w:szCs w:val="20"/>
              </w:rPr>
              <w:t>commentandone</w:t>
            </w:r>
            <w:proofErr w:type="gramEnd"/>
            <w:r w:rsidRPr="00DF0D49">
              <w:rPr>
                <w:sz w:val="20"/>
                <w:szCs w:val="20"/>
              </w:rPr>
              <w:t xml:space="preserve"> i contenuti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In piena autonomia, fronteggia problemi complessi anche in </w:t>
            </w:r>
            <w:proofErr w:type="gramStart"/>
            <w:r w:rsidRPr="00DF0D49">
              <w:rPr>
                <w:sz w:val="20"/>
                <w:szCs w:val="20"/>
              </w:rPr>
              <w:t>contesti</w:t>
            </w:r>
            <w:proofErr w:type="gramEnd"/>
            <w:r w:rsidRPr="00DF0D49">
              <w:rPr>
                <w:sz w:val="20"/>
                <w:szCs w:val="20"/>
              </w:rPr>
              <w:t xml:space="preserve"> nuovi:  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approfondisce</w:t>
            </w:r>
            <w:proofErr w:type="gramEnd"/>
            <w:r w:rsidRPr="00DF0D49">
              <w:rPr>
                <w:sz w:val="20"/>
                <w:szCs w:val="20"/>
              </w:rPr>
              <w:t xml:space="preserve"> i contenuti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contestualizzandoli</w:t>
            </w:r>
            <w:proofErr w:type="gramEnd"/>
            <w:r w:rsidRPr="00DF0D49">
              <w:rPr>
                <w:sz w:val="20"/>
                <w:szCs w:val="20"/>
              </w:rPr>
              <w:t xml:space="preserve"> e collegandoli alle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proprie</w:t>
            </w:r>
            <w:proofErr w:type="gramEnd"/>
            <w:r w:rsidRPr="00DF0D49">
              <w:rPr>
                <w:sz w:val="20"/>
                <w:szCs w:val="20"/>
              </w:rPr>
              <w:t xml:space="preserve"> conoscenze, anche di altre discipline.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interpreta</w:t>
            </w:r>
            <w:proofErr w:type="gramEnd"/>
            <w:r w:rsidRPr="00DF0D49">
              <w:rPr>
                <w:sz w:val="20"/>
                <w:szCs w:val="20"/>
              </w:rPr>
              <w:t xml:space="preserve"> ed elabora criticamente i concetti,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cogliendo</w:t>
            </w:r>
            <w:proofErr w:type="gramEnd"/>
            <w:r w:rsidRPr="00DF0D49">
              <w:rPr>
                <w:sz w:val="20"/>
                <w:szCs w:val="20"/>
              </w:rPr>
              <w:t xml:space="preserve"> le potenzialità delle scoperte scientifiche.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Coordina gruppi di lavoro e guida i compagni nella corretta esecuzione del compito.</w:t>
            </w:r>
          </w:p>
        </w:tc>
      </w:tr>
      <w:tr w:rsidR="00DC1326" w:rsidRPr="00DF0D49" w:rsidTr="0019347D">
        <w:tc>
          <w:tcPr>
            <w:tcW w:w="4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18"/>
                <w:szCs w:val="18"/>
              </w:rPr>
            </w:pPr>
            <w:r w:rsidRPr="00DF0D49">
              <w:rPr>
                <w:sz w:val="18"/>
                <w:szCs w:val="18"/>
              </w:rPr>
              <w:t xml:space="preserve">Utilizzare le reti e gli strumenti informatici nelle attività di studio, ricerca e approfondimento </w:t>
            </w:r>
            <w:proofErr w:type="gramStart"/>
            <w:r w:rsidRPr="00DF0D49">
              <w:rPr>
                <w:sz w:val="18"/>
                <w:szCs w:val="18"/>
              </w:rPr>
              <w:t>disciplinare</w:t>
            </w:r>
            <w:proofErr w:type="gramEnd"/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Elaborazione di dati con il foglio elettronico 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Saper navigare in rete e usare la posta </w:t>
            </w:r>
            <w:proofErr w:type="gramStart"/>
            <w:r w:rsidRPr="00DF0D49">
              <w:rPr>
                <w:sz w:val="20"/>
                <w:szCs w:val="20"/>
              </w:rPr>
              <w:t>elettronica</w:t>
            </w:r>
            <w:proofErr w:type="gramEnd"/>
            <w:r w:rsidRPr="00DF0D49">
              <w:rPr>
                <w:sz w:val="20"/>
                <w:szCs w:val="20"/>
              </w:rPr>
              <w:t xml:space="preserve"> 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Sotto la guida dell'insegnante: 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Ricerca le soluzioni di un’equazione di primo grado utilizzando un foglio di calcolo;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raccoglie</w:t>
            </w:r>
            <w:proofErr w:type="gramEnd"/>
            <w:r w:rsidRPr="00DF0D49">
              <w:rPr>
                <w:sz w:val="20"/>
                <w:szCs w:val="20"/>
              </w:rPr>
              <w:t xml:space="preserve"> informazioni elementari rappresentandoli in un foglio di calcolo. 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Riesce </w:t>
            </w:r>
            <w:proofErr w:type="gramStart"/>
            <w:r w:rsidRPr="00DF0D49">
              <w:rPr>
                <w:sz w:val="20"/>
                <w:szCs w:val="20"/>
              </w:rPr>
              <w:t>ad</w:t>
            </w:r>
            <w:proofErr w:type="gramEnd"/>
            <w:r w:rsidRPr="00DF0D49">
              <w:rPr>
                <w:sz w:val="20"/>
                <w:szCs w:val="20"/>
              </w:rPr>
              <w:t xml:space="preserve"> effettuare semplici ricerche utilizzando internet e </w:t>
            </w:r>
            <w:proofErr w:type="spellStart"/>
            <w:r w:rsidRPr="00DF0D49">
              <w:rPr>
                <w:sz w:val="20"/>
                <w:szCs w:val="20"/>
              </w:rPr>
              <w:t>oganizzando</w:t>
            </w:r>
            <w:proofErr w:type="spellEnd"/>
            <w:r w:rsidRPr="00DF0D49">
              <w:rPr>
                <w:sz w:val="20"/>
                <w:szCs w:val="20"/>
              </w:rPr>
              <w:t xml:space="preserve"> i </w:t>
            </w:r>
            <w:r w:rsidRPr="00DF0D49">
              <w:rPr>
                <w:sz w:val="20"/>
                <w:szCs w:val="20"/>
              </w:rPr>
              <w:lastRenderedPageBreak/>
              <w:t>dati raccolti in un file word.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lastRenderedPageBreak/>
              <w:t xml:space="preserve">Operando in modo autonomo, anche in </w:t>
            </w:r>
            <w:proofErr w:type="gramStart"/>
            <w:r w:rsidRPr="00DF0D49">
              <w:rPr>
                <w:sz w:val="20"/>
                <w:szCs w:val="20"/>
              </w:rPr>
              <w:t>contesti</w:t>
            </w:r>
            <w:proofErr w:type="gramEnd"/>
            <w:r w:rsidRPr="00DF0D49">
              <w:rPr>
                <w:sz w:val="20"/>
                <w:szCs w:val="20"/>
              </w:rPr>
              <w:t xml:space="preserve"> nuovi: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Ricerca le soluzioni di un’equazione di primo e secondo grado utilizzando un foglio di </w:t>
            </w:r>
            <w:proofErr w:type="gramStart"/>
            <w:r w:rsidRPr="00DF0D49">
              <w:rPr>
                <w:sz w:val="20"/>
                <w:szCs w:val="20"/>
              </w:rPr>
              <w:t>calcolo</w:t>
            </w:r>
            <w:proofErr w:type="gramEnd"/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raccoglie</w:t>
            </w:r>
            <w:proofErr w:type="gramEnd"/>
            <w:r w:rsidRPr="00DF0D49">
              <w:rPr>
                <w:sz w:val="20"/>
                <w:szCs w:val="20"/>
              </w:rPr>
              <w:t xml:space="preserve"> e organizza in </w:t>
            </w:r>
            <w:r w:rsidRPr="00DF0D49">
              <w:rPr>
                <w:sz w:val="20"/>
                <w:szCs w:val="20"/>
              </w:rPr>
              <w:lastRenderedPageBreak/>
              <w:t>un foglio di calcolo dati e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ne</w:t>
            </w:r>
            <w:proofErr w:type="gramEnd"/>
            <w:r w:rsidRPr="00DF0D49">
              <w:rPr>
                <w:sz w:val="20"/>
                <w:szCs w:val="20"/>
              </w:rPr>
              <w:t xml:space="preserve"> produce un grafico.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Riesce </w:t>
            </w:r>
            <w:proofErr w:type="gramStart"/>
            <w:r w:rsidRPr="00DF0D49">
              <w:rPr>
                <w:sz w:val="20"/>
                <w:szCs w:val="20"/>
              </w:rPr>
              <w:t>ad</w:t>
            </w:r>
            <w:proofErr w:type="gramEnd"/>
            <w:r w:rsidRPr="00DF0D49">
              <w:rPr>
                <w:sz w:val="20"/>
                <w:szCs w:val="20"/>
              </w:rPr>
              <w:t xml:space="preserve"> effettuare ricerche utilizzando internet organizzando i dati raccolti in un file word.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lastRenderedPageBreak/>
              <w:t xml:space="preserve">In piena autonomia, fronteggia problemi complessi anche in </w:t>
            </w:r>
            <w:proofErr w:type="gramStart"/>
            <w:r w:rsidRPr="00DF0D49">
              <w:rPr>
                <w:sz w:val="20"/>
                <w:szCs w:val="20"/>
              </w:rPr>
              <w:t>contesti</w:t>
            </w:r>
            <w:proofErr w:type="gramEnd"/>
            <w:r w:rsidRPr="00DF0D49">
              <w:rPr>
                <w:sz w:val="20"/>
                <w:szCs w:val="20"/>
              </w:rPr>
              <w:t xml:space="preserve"> nuovi: 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Ricerca le soluzioni di equazioni superiori al </w:t>
            </w:r>
            <w:r w:rsidRPr="00DF0D49">
              <w:rPr>
                <w:sz w:val="20"/>
                <w:szCs w:val="20"/>
              </w:rPr>
              <w:lastRenderedPageBreak/>
              <w:t>secondo grado con utilizzo di un foglio elettronico;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Riesce a costruire il grafico, per punti, di funzioni </w:t>
            </w:r>
            <w:proofErr w:type="gramStart"/>
            <w:r w:rsidRPr="00DF0D49">
              <w:rPr>
                <w:sz w:val="20"/>
                <w:szCs w:val="20"/>
              </w:rPr>
              <w:t>elementari</w:t>
            </w:r>
            <w:proofErr w:type="gramEnd"/>
            <w:r w:rsidRPr="00DF0D49">
              <w:rPr>
                <w:sz w:val="20"/>
                <w:szCs w:val="20"/>
              </w:rPr>
              <w:t xml:space="preserve"> 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interpretando</w:t>
            </w:r>
            <w:proofErr w:type="gramEnd"/>
            <w:r w:rsidRPr="00DF0D49">
              <w:rPr>
                <w:sz w:val="20"/>
                <w:szCs w:val="20"/>
              </w:rPr>
              <w:t xml:space="preserve"> ed elaborando criticamente i dati del grafico costruito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Riesce </w:t>
            </w:r>
            <w:proofErr w:type="gramStart"/>
            <w:r w:rsidRPr="00DF0D49">
              <w:rPr>
                <w:sz w:val="20"/>
                <w:szCs w:val="20"/>
              </w:rPr>
              <w:t>ad</w:t>
            </w:r>
            <w:proofErr w:type="gramEnd"/>
            <w:r w:rsidRPr="00DF0D49">
              <w:rPr>
                <w:sz w:val="20"/>
                <w:szCs w:val="20"/>
              </w:rPr>
              <w:t xml:space="preserve"> eseguire ricerche su internet, approfondisce i contenuti, contestualizzandoli e collegandoli alle altre discipline.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Coordina gruppi di lavoro e guida i compagni nella corretta esecuzione del compito.</w:t>
            </w:r>
          </w:p>
        </w:tc>
      </w:tr>
      <w:tr w:rsidR="00DC1326" w:rsidTr="0019347D">
        <w:tc>
          <w:tcPr>
            <w:tcW w:w="4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18"/>
                <w:szCs w:val="18"/>
              </w:rPr>
            </w:pPr>
            <w:proofErr w:type="gramStart"/>
            <w:r w:rsidRPr="00DF0D49">
              <w:rPr>
                <w:sz w:val="18"/>
                <w:szCs w:val="18"/>
              </w:rPr>
              <w:lastRenderedPageBreak/>
              <w:t xml:space="preserve">Correlare la conoscenza storica generale agli sviluppi delle scienze, delle tecnologie e delle tecniche negli specifici campi professionali </w:t>
            </w:r>
            <w:proofErr w:type="gramEnd"/>
            <w:r w:rsidRPr="00DF0D49">
              <w:rPr>
                <w:sz w:val="18"/>
                <w:szCs w:val="18"/>
              </w:rPr>
              <w:t>di riferimento.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Utilizzare, anche per formulare previsioni, informazioni statistiche da diverse fonti negli specifici campi professionali di riferimento per costruire indicatori di efficacia, di efficienza e di </w:t>
            </w:r>
            <w:proofErr w:type="spellStart"/>
            <w:r w:rsidRPr="00DF0D49">
              <w:rPr>
                <w:sz w:val="20"/>
                <w:szCs w:val="20"/>
              </w:rPr>
              <w:t>qualita</w:t>
            </w:r>
            <w:proofErr w:type="spellEnd"/>
            <w:r w:rsidRPr="00DF0D49">
              <w:rPr>
                <w:sz w:val="20"/>
                <w:szCs w:val="20"/>
              </w:rPr>
              <w:t xml:space="preserve">̀ di prodotti o </w:t>
            </w:r>
            <w:proofErr w:type="gramStart"/>
            <w:r w:rsidRPr="00DF0D49">
              <w:rPr>
                <w:sz w:val="20"/>
                <w:szCs w:val="20"/>
              </w:rPr>
              <w:t>servizi</w:t>
            </w:r>
            <w:proofErr w:type="gramEnd"/>
            <w:r w:rsidRPr="00DF0D49">
              <w:rPr>
                <w:sz w:val="20"/>
                <w:szCs w:val="20"/>
              </w:rPr>
              <w:t xml:space="preserve"> 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326" w:rsidRPr="00DF0D49" w:rsidRDefault="00DC1326" w:rsidP="0019347D">
            <w:pPr>
              <w:spacing w:after="0" w:line="100" w:lineRule="atLeast"/>
              <w:rPr>
                <w:sz w:val="20"/>
                <w:szCs w:val="20"/>
              </w:rPr>
            </w:pP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326" w:rsidRPr="00DF0D49" w:rsidRDefault="00DC1326" w:rsidP="0019347D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Sotto la guida dell'insegnante: </w:t>
            </w:r>
          </w:p>
          <w:p w:rsidR="00DC1326" w:rsidRPr="00DF0D49" w:rsidRDefault="00DC1326" w:rsidP="0019347D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 </w:t>
            </w:r>
          </w:p>
          <w:p w:rsidR="00DC1326" w:rsidRPr="00DF0D49" w:rsidRDefault="00DC1326" w:rsidP="0019347D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Seleziona una distribuzione di </w:t>
            </w:r>
            <w:proofErr w:type="gramStart"/>
            <w:r w:rsidRPr="00DF0D49">
              <w:rPr>
                <w:sz w:val="20"/>
                <w:szCs w:val="20"/>
              </w:rPr>
              <w:t>probabilità</w:t>
            </w:r>
            <w:proofErr w:type="gramEnd"/>
          </w:p>
          <w:p w:rsidR="00DC1326" w:rsidRPr="00DF0D49" w:rsidRDefault="00DC1326" w:rsidP="0019347D">
            <w:pPr>
              <w:spacing w:after="0" w:line="100" w:lineRule="atLeast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adeguata</w:t>
            </w:r>
            <w:proofErr w:type="gramEnd"/>
            <w:r w:rsidRPr="00DF0D49">
              <w:rPr>
                <w:sz w:val="20"/>
                <w:szCs w:val="20"/>
              </w:rPr>
              <w:t xml:space="preserve">, </w:t>
            </w:r>
            <w:proofErr w:type="spellStart"/>
            <w:r w:rsidRPr="00DF0D49">
              <w:rPr>
                <w:sz w:val="20"/>
                <w:szCs w:val="20"/>
              </w:rPr>
              <w:t>applicandolao</w:t>
            </w:r>
            <w:proofErr w:type="spellEnd"/>
            <w:r w:rsidRPr="00DF0D49">
              <w:rPr>
                <w:sz w:val="20"/>
                <w:szCs w:val="20"/>
              </w:rPr>
              <w:t xml:space="preserve"> a contesti semplici. </w:t>
            </w:r>
          </w:p>
          <w:p w:rsidR="00DC1326" w:rsidRPr="00DF0D49" w:rsidRDefault="00DC1326" w:rsidP="0019347D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Studia il modello matematico e giunge a previsioni sull’andamento del fenomeno. 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326" w:rsidRPr="00DF0D49" w:rsidRDefault="00DC1326" w:rsidP="0019347D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Operando in modo autonomo, anche in </w:t>
            </w:r>
            <w:proofErr w:type="gramStart"/>
            <w:r w:rsidRPr="00DF0D49">
              <w:rPr>
                <w:sz w:val="20"/>
                <w:szCs w:val="20"/>
              </w:rPr>
              <w:t>contesti</w:t>
            </w:r>
            <w:proofErr w:type="gramEnd"/>
            <w:r w:rsidRPr="00DF0D49">
              <w:rPr>
                <w:sz w:val="20"/>
                <w:szCs w:val="20"/>
              </w:rPr>
              <w:t xml:space="preserve"> nuovi:</w:t>
            </w:r>
          </w:p>
          <w:p w:rsidR="00DC1326" w:rsidRPr="00DF0D49" w:rsidRDefault="00DC1326" w:rsidP="0019347D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Seleziona una distribuzione di </w:t>
            </w:r>
            <w:proofErr w:type="gramStart"/>
            <w:r w:rsidRPr="00DF0D49">
              <w:rPr>
                <w:sz w:val="20"/>
                <w:szCs w:val="20"/>
              </w:rPr>
              <w:t>probabilità</w:t>
            </w:r>
            <w:proofErr w:type="gramEnd"/>
          </w:p>
          <w:p w:rsidR="00DC1326" w:rsidRPr="00DF0D49" w:rsidRDefault="00DC1326" w:rsidP="0019347D">
            <w:pPr>
              <w:spacing w:after="0" w:line="100" w:lineRule="atLeast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adeguata</w:t>
            </w:r>
            <w:proofErr w:type="gramEnd"/>
            <w:r w:rsidRPr="00DF0D49">
              <w:rPr>
                <w:sz w:val="20"/>
                <w:szCs w:val="20"/>
              </w:rPr>
              <w:t>, utilizzandola l</w:t>
            </w:r>
          </w:p>
          <w:p w:rsidR="00DC1326" w:rsidRPr="00DF0D49" w:rsidRDefault="00DC1326" w:rsidP="0019347D">
            <w:pPr>
              <w:spacing w:after="0" w:line="100" w:lineRule="atLeast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in</w:t>
            </w:r>
            <w:proofErr w:type="gramEnd"/>
            <w:r w:rsidRPr="00DF0D49">
              <w:rPr>
                <w:sz w:val="20"/>
                <w:szCs w:val="20"/>
              </w:rPr>
              <w:t xml:space="preserve"> modo corretto, elabora i dati secondo il modello scelto. </w:t>
            </w:r>
          </w:p>
          <w:p w:rsidR="00DC1326" w:rsidRPr="00DF0D49" w:rsidRDefault="00DC1326" w:rsidP="0019347D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Studia il modello, riesce a prevedere lo sviluppo del fenomeno e lo </w:t>
            </w:r>
            <w:r w:rsidRPr="00DF0D49">
              <w:rPr>
                <w:sz w:val="20"/>
                <w:szCs w:val="20"/>
              </w:rPr>
              <w:lastRenderedPageBreak/>
              <w:t>commenta in modo essenziale.</w:t>
            </w:r>
          </w:p>
          <w:p w:rsidR="00DC1326" w:rsidRPr="00DF0D49" w:rsidRDefault="00DC1326" w:rsidP="0019347D">
            <w:pPr>
              <w:widowControl w:val="0"/>
              <w:spacing w:after="0" w:line="100" w:lineRule="atLeast"/>
              <w:rPr>
                <w:sz w:val="20"/>
                <w:szCs w:val="20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1326" w:rsidRPr="00DF0D49" w:rsidRDefault="00DC1326" w:rsidP="0019347D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lastRenderedPageBreak/>
              <w:t xml:space="preserve">In piena autonomia, sapendo fronteggiare </w:t>
            </w:r>
          </w:p>
          <w:p w:rsidR="00DC1326" w:rsidRPr="00DF0D49" w:rsidRDefault="00DC1326" w:rsidP="0019347D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Anche compiti inediti: In piena autonomia, fronteggia problemi complessi anche in </w:t>
            </w:r>
            <w:proofErr w:type="gramStart"/>
            <w:r w:rsidRPr="00DF0D49">
              <w:rPr>
                <w:sz w:val="20"/>
                <w:szCs w:val="20"/>
              </w:rPr>
              <w:t>contesti</w:t>
            </w:r>
            <w:proofErr w:type="gramEnd"/>
            <w:r w:rsidRPr="00DF0D49">
              <w:rPr>
                <w:sz w:val="20"/>
                <w:szCs w:val="20"/>
              </w:rPr>
              <w:t xml:space="preserve"> nuovi: </w:t>
            </w:r>
          </w:p>
          <w:p w:rsidR="00DC1326" w:rsidRPr="00DF0D49" w:rsidRDefault="00DC1326" w:rsidP="0019347D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Utilizza e confronta con spirito critico le distribuzioni di </w:t>
            </w:r>
            <w:proofErr w:type="gramStart"/>
            <w:r w:rsidRPr="00DF0D49">
              <w:rPr>
                <w:sz w:val="20"/>
                <w:szCs w:val="20"/>
              </w:rPr>
              <w:lastRenderedPageBreak/>
              <w:t>probabilità</w:t>
            </w:r>
            <w:proofErr w:type="gramEnd"/>
            <w:r w:rsidRPr="00DF0D49">
              <w:rPr>
                <w:sz w:val="20"/>
                <w:szCs w:val="20"/>
              </w:rPr>
              <w:t xml:space="preserve"> </w:t>
            </w:r>
          </w:p>
          <w:p w:rsidR="00DC1326" w:rsidRPr="00DF0D49" w:rsidRDefault="00DC1326" w:rsidP="0019347D">
            <w:pPr>
              <w:spacing w:after="0" w:line="100" w:lineRule="atLeast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sapendo</w:t>
            </w:r>
            <w:proofErr w:type="gramEnd"/>
            <w:r w:rsidRPr="00DF0D49">
              <w:rPr>
                <w:sz w:val="20"/>
                <w:szCs w:val="20"/>
              </w:rPr>
              <w:t xml:space="preserve"> confrontare </w:t>
            </w:r>
          </w:p>
          <w:p w:rsidR="00DC1326" w:rsidRPr="00DF0D49" w:rsidRDefault="00DC1326" w:rsidP="0019347D">
            <w:pPr>
              <w:spacing w:after="0" w:line="100" w:lineRule="atLeast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dati</w:t>
            </w:r>
            <w:proofErr w:type="gramEnd"/>
            <w:r w:rsidRPr="00DF0D49">
              <w:rPr>
                <w:sz w:val="20"/>
                <w:szCs w:val="20"/>
              </w:rPr>
              <w:t xml:space="preserve"> con altri della stessa natura o di natura diversa effettuando previsioni</w:t>
            </w:r>
          </w:p>
          <w:p w:rsidR="00DC1326" w:rsidRPr="00DF0D49" w:rsidRDefault="00DC1326" w:rsidP="0019347D">
            <w:pPr>
              <w:spacing w:after="0" w:line="100" w:lineRule="atLeast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sull’</w:t>
            </w:r>
            <w:proofErr w:type="gramEnd"/>
            <w:r w:rsidRPr="00DF0D49">
              <w:rPr>
                <w:sz w:val="20"/>
                <w:szCs w:val="20"/>
              </w:rPr>
              <w:t>andamento del fenomeno.</w:t>
            </w:r>
          </w:p>
          <w:p w:rsidR="00DC1326" w:rsidRPr="00DF0D49" w:rsidRDefault="00DC1326" w:rsidP="0019347D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>Applica le distribuzioni per studiare specifici fenomeni socio economici.</w:t>
            </w:r>
          </w:p>
          <w:p w:rsidR="00DC1326" w:rsidRPr="00DF0D49" w:rsidRDefault="00DC1326" w:rsidP="0019347D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Seleziona tra i modelli </w:t>
            </w:r>
          </w:p>
          <w:p w:rsidR="00DC1326" w:rsidRPr="00DF0D49" w:rsidRDefault="00DC1326" w:rsidP="0019347D">
            <w:pPr>
              <w:spacing w:after="0" w:line="100" w:lineRule="atLeast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conosciuti</w:t>
            </w:r>
            <w:proofErr w:type="gramEnd"/>
            <w:r w:rsidRPr="00DF0D49">
              <w:rPr>
                <w:sz w:val="20"/>
                <w:szCs w:val="20"/>
              </w:rPr>
              <w:t xml:space="preserve"> quello più efficace, anche</w:t>
            </w:r>
          </w:p>
          <w:p w:rsidR="00DC1326" w:rsidRPr="00DF0D49" w:rsidRDefault="00DC1326" w:rsidP="0019347D">
            <w:pPr>
              <w:spacing w:after="0" w:line="100" w:lineRule="atLeast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utilizzando</w:t>
            </w:r>
            <w:proofErr w:type="gramEnd"/>
            <w:r w:rsidRPr="00DF0D49">
              <w:rPr>
                <w:sz w:val="20"/>
                <w:szCs w:val="20"/>
              </w:rPr>
              <w:t xml:space="preserve"> le nuove tecnologie. </w:t>
            </w:r>
          </w:p>
          <w:p w:rsidR="00DC1326" w:rsidRPr="00DF0D49" w:rsidRDefault="00DC1326" w:rsidP="0019347D">
            <w:pPr>
              <w:spacing w:after="0" w:line="100" w:lineRule="atLeast"/>
              <w:rPr>
                <w:sz w:val="20"/>
                <w:szCs w:val="20"/>
              </w:rPr>
            </w:pPr>
            <w:r w:rsidRPr="00DF0D49">
              <w:rPr>
                <w:sz w:val="20"/>
                <w:szCs w:val="20"/>
              </w:rPr>
              <w:t xml:space="preserve">Coordina gruppi di lavoro e guida i compagni </w:t>
            </w:r>
            <w:proofErr w:type="gramStart"/>
            <w:r w:rsidRPr="00DF0D49">
              <w:rPr>
                <w:sz w:val="20"/>
                <w:szCs w:val="20"/>
              </w:rPr>
              <w:t>nella</w:t>
            </w:r>
            <w:proofErr w:type="gramEnd"/>
          </w:p>
          <w:p w:rsidR="00DC1326" w:rsidRPr="00DF0D49" w:rsidRDefault="00DC1326" w:rsidP="0019347D">
            <w:pPr>
              <w:spacing w:after="0" w:line="100" w:lineRule="atLeast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corretta</w:t>
            </w:r>
            <w:proofErr w:type="gramEnd"/>
            <w:r w:rsidRPr="00DF0D49">
              <w:rPr>
                <w:sz w:val="20"/>
                <w:szCs w:val="20"/>
              </w:rPr>
              <w:t xml:space="preserve"> esecuzione</w:t>
            </w:r>
          </w:p>
          <w:p w:rsidR="00DC1326" w:rsidRDefault="00DC1326" w:rsidP="0019347D">
            <w:pPr>
              <w:spacing w:after="0" w:line="100" w:lineRule="atLeast"/>
              <w:rPr>
                <w:sz w:val="20"/>
                <w:szCs w:val="20"/>
              </w:rPr>
            </w:pPr>
            <w:proofErr w:type="gramStart"/>
            <w:r w:rsidRPr="00DF0D49">
              <w:rPr>
                <w:sz w:val="20"/>
                <w:szCs w:val="20"/>
              </w:rPr>
              <w:t>del</w:t>
            </w:r>
            <w:proofErr w:type="gramEnd"/>
            <w:r w:rsidRPr="00DF0D49">
              <w:rPr>
                <w:sz w:val="20"/>
                <w:szCs w:val="20"/>
              </w:rPr>
              <w:t xml:space="preserve"> compito.</w:t>
            </w:r>
            <w:r>
              <w:rPr>
                <w:sz w:val="20"/>
                <w:szCs w:val="20"/>
              </w:rPr>
              <w:t xml:space="preserve"> </w:t>
            </w:r>
          </w:p>
          <w:p w:rsidR="00DC1326" w:rsidRDefault="00DC1326" w:rsidP="0019347D">
            <w:pPr>
              <w:widowControl w:val="0"/>
              <w:tabs>
                <w:tab w:val="left" w:pos="33"/>
              </w:tabs>
              <w:spacing w:after="0" w:line="100" w:lineRule="atLeast"/>
              <w:ind w:firstLine="33"/>
              <w:jc w:val="both"/>
              <w:rPr>
                <w:sz w:val="20"/>
                <w:szCs w:val="20"/>
              </w:rPr>
            </w:pPr>
          </w:p>
        </w:tc>
      </w:tr>
    </w:tbl>
    <w:p w:rsidR="00DC1326" w:rsidRDefault="00DC1326"/>
    <w:sectPr w:rsidR="00DC1326" w:rsidSect="00465A61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84115"/>
    <w:multiLevelType w:val="hybridMultilevel"/>
    <w:tmpl w:val="21448A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856C59"/>
    <w:multiLevelType w:val="hybridMultilevel"/>
    <w:tmpl w:val="DE200066"/>
    <w:lvl w:ilvl="0" w:tplc="BBE2582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2A1889"/>
    <w:multiLevelType w:val="hybridMultilevel"/>
    <w:tmpl w:val="B066CE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D23E08"/>
    <w:multiLevelType w:val="hybridMultilevel"/>
    <w:tmpl w:val="93A8063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A61"/>
    <w:rsid w:val="0003441A"/>
    <w:rsid w:val="000369A0"/>
    <w:rsid w:val="000555D0"/>
    <w:rsid w:val="00075D76"/>
    <w:rsid w:val="000D6D59"/>
    <w:rsid w:val="000E5276"/>
    <w:rsid w:val="000F3420"/>
    <w:rsid w:val="001049DC"/>
    <w:rsid w:val="00150C96"/>
    <w:rsid w:val="00160875"/>
    <w:rsid w:val="00182562"/>
    <w:rsid w:val="001C0F08"/>
    <w:rsid w:val="001D0F4A"/>
    <w:rsid w:val="001D6676"/>
    <w:rsid w:val="0020447A"/>
    <w:rsid w:val="00221B30"/>
    <w:rsid w:val="0027743C"/>
    <w:rsid w:val="002855BE"/>
    <w:rsid w:val="00285E9E"/>
    <w:rsid w:val="00295C18"/>
    <w:rsid w:val="002C52A3"/>
    <w:rsid w:val="002D49CD"/>
    <w:rsid w:val="002F2B00"/>
    <w:rsid w:val="00317754"/>
    <w:rsid w:val="003265FC"/>
    <w:rsid w:val="003410A8"/>
    <w:rsid w:val="003443D8"/>
    <w:rsid w:val="00347839"/>
    <w:rsid w:val="00357EF4"/>
    <w:rsid w:val="00357F19"/>
    <w:rsid w:val="003701BA"/>
    <w:rsid w:val="003D114B"/>
    <w:rsid w:val="003E0E52"/>
    <w:rsid w:val="003E136B"/>
    <w:rsid w:val="003E2703"/>
    <w:rsid w:val="004029D8"/>
    <w:rsid w:val="00410B02"/>
    <w:rsid w:val="00465A61"/>
    <w:rsid w:val="004B202A"/>
    <w:rsid w:val="004B77E0"/>
    <w:rsid w:val="004F51A2"/>
    <w:rsid w:val="005044BB"/>
    <w:rsid w:val="00520B5D"/>
    <w:rsid w:val="00530257"/>
    <w:rsid w:val="00544089"/>
    <w:rsid w:val="00560A7F"/>
    <w:rsid w:val="00565CE4"/>
    <w:rsid w:val="00573132"/>
    <w:rsid w:val="00587636"/>
    <w:rsid w:val="00597AAC"/>
    <w:rsid w:val="005C5727"/>
    <w:rsid w:val="005F4507"/>
    <w:rsid w:val="005F6373"/>
    <w:rsid w:val="006151AC"/>
    <w:rsid w:val="006157AE"/>
    <w:rsid w:val="00631121"/>
    <w:rsid w:val="00652930"/>
    <w:rsid w:val="0065777F"/>
    <w:rsid w:val="00671192"/>
    <w:rsid w:val="00682F17"/>
    <w:rsid w:val="00690365"/>
    <w:rsid w:val="006E02C8"/>
    <w:rsid w:val="007153DF"/>
    <w:rsid w:val="00741A3D"/>
    <w:rsid w:val="007446D6"/>
    <w:rsid w:val="007515E8"/>
    <w:rsid w:val="00766421"/>
    <w:rsid w:val="0077515B"/>
    <w:rsid w:val="0077671D"/>
    <w:rsid w:val="0080124C"/>
    <w:rsid w:val="008154F7"/>
    <w:rsid w:val="00836FEA"/>
    <w:rsid w:val="008656FC"/>
    <w:rsid w:val="008A1B66"/>
    <w:rsid w:val="008A29CD"/>
    <w:rsid w:val="008A3FA6"/>
    <w:rsid w:val="008A6B10"/>
    <w:rsid w:val="008B7EFA"/>
    <w:rsid w:val="008C2F3C"/>
    <w:rsid w:val="008D0CC1"/>
    <w:rsid w:val="008F4BB4"/>
    <w:rsid w:val="00917165"/>
    <w:rsid w:val="00920533"/>
    <w:rsid w:val="00922BCA"/>
    <w:rsid w:val="00960C2D"/>
    <w:rsid w:val="00965BE9"/>
    <w:rsid w:val="00967C23"/>
    <w:rsid w:val="009757E1"/>
    <w:rsid w:val="009B6305"/>
    <w:rsid w:val="009F64DB"/>
    <w:rsid w:val="00A20005"/>
    <w:rsid w:val="00A361FB"/>
    <w:rsid w:val="00A61AB8"/>
    <w:rsid w:val="00A831ED"/>
    <w:rsid w:val="00A8791A"/>
    <w:rsid w:val="00A958C7"/>
    <w:rsid w:val="00AD7E32"/>
    <w:rsid w:val="00AD7F83"/>
    <w:rsid w:val="00AF1259"/>
    <w:rsid w:val="00B0572B"/>
    <w:rsid w:val="00B063EF"/>
    <w:rsid w:val="00B16001"/>
    <w:rsid w:val="00B63687"/>
    <w:rsid w:val="00B73DA1"/>
    <w:rsid w:val="00B8098F"/>
    <w:rsid w:val="00B86FB6"/>
    <w:rsid w:val="00B90607"/>
    <w:rsid w:val="00BA0B76"/>
    <w:rsid w:val="00BB6B27"/>
    <w:rsid w:val="00BC05AF"/>
    <w:rsid w:val="00BF1C0D"/>
    <w:rsid w:val="00BF4611"/>
    <w:rsid w:val="00C00C43"/>
    <w:rsid w:val="00C25F2E"/>
    <w:rsid w:val="00C84C57"/>
    <w:rsid w:val="00C9603D"/>
    <w:rsid w:val="00CB6307"/>
    <w:rsid w:val="00CC05AE"/>
    <w:rsid w:val="00CC6534"/>
    <w:rsid w:val="00CE018F"/>
    <w:rsid w:val="00CF29AC"/>
    <w:rsid w:val="00D345F2"/>
    <w:rsid w:val="00D55A5F"/>
    <w:rsid w:val="00D761DB"/>
    <w:rsid w:val="00DA20E6"/>
    <w:rsid w:val="00DB3526"/>
    <w:rsid w:val="00DC1326"/>
    <w:rsid w:val="00DD77E0"/>
    <w:rsid w:val="00DF0D49"/>
    <w:rsid w:val="00E4580C"/>
    <w:rsid w:val="00E52250"/>
    <w:rsid w:val="00E629C2"/>
    <w:rsid w:val="00E87649"/>
    <w:rsid w:val="00F006FA"/>
    <w:rsid w:val="00F55676"/>
    <w:rsid w:val="00F844EC"/>
    <w:rsid w:val="00F95D8F"/>
    <w:rsid w:val="00FB2935"/>
    <w:rsid w:val="00FD37DC"/>
    <w:rsid w:val="00FD76FB"/>
    <w:rsid w:val="00FE71DF"/>
    <w:rsid w:val="00FF5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6534"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65A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B73DA1"/>
    <w:pPr>
      <w:ind w:left="720"/>
      <w:contextualSpacing/>
    </w:pPr>
  </w:style>
  <w:style w:type="paragraph" w:customStyle="1" w:styleId="Default">
    <w:name w:val="Default"/>
    <w:rsid w:val="0067119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0F34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6534"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65A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B73DA1"/>
    <w:pPr>
      <w:ind w:left="720"/>
      <w:contextualSpacing/>
    </w:pPr>
  </w:style>
  <w:style w:type="paragraph" w:customStyle="1" w:styleId="Default">
    <w:name w:val="Default"/>
    <w:rsid w:val="0067119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0F34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1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81D38-66B6-3040-90A3-FAA4090D5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1755</Words>
  <Characters>10009</Characters>
  <Application>Microsoft Macintosh Word</Application>
  <DocSecurity>0</DocSecurity>
  <Lines>83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Notepal</dc:creator>
  <cp:lastModifiedBy>Utente</cp:lastModifiedBy>
  <cp:revision>2</cp:revision>
  <dcterms:created xsi:type="dcterms:W3CDTF">2017-11-15T10:12:00Z</dcterms:created>
  <dcterms:modified xsi:type="dcterms:W3CDTF">2017-11-15T10:12:00Z</dcterms:modified>
</cp:coreProperties>
</file>